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82374" w14:textId="77777777" w:rsidR="00A007A7" w:rsidRDefault="00A007A7" w:rsidP="00A007A7">
      <w:pPr>
        <w:jc w:val="center"/>
        <w:rPr>
          <w:b/>
        </w:rPr>
      </w:pPr>
      <w:r>
        <w:rPr>
          <w:b/>
        </w:rPr>
        <w:t>2022–2030 M. ŠIAULIŲ</w:t>
      </w:r>
      <w:r>
        <w:t xml:space="preserve"> </w:t>
      </w:r>
      <w:r>
        <w:rPr>
          <w:b/>
        </w:rPr>
        <w:t>REGIONO PLĖTROS PLANO</w:t>
      </w:r>
    </w:p>
    <w:p w14:paraId="4E651C0A" w14:textId="77777777" w:rsidR="00A007A7" w:rsidRDefault="00A007A7" w:rsidP="00A007A7">
      <w:pPr>
        <w:jc w:val="center"/>
        <w:rPr>
          <w:b/>
          <w:sz w:val="8"/>
          <w:szCs w:val="8"/>
        </w:rPr>
      </w:pPr>
    </w:p>
    <w:p w14:paraId="17F19210" w14:textId="77777777" w:rsidR="00A007A7" w:rsidRDefault="00A007A7" w:rsidP="00A007A7">
      <w:pPr>
        <w:jc w:val="center"/>
        <w:rPr>
          <w:b/>
          <w:szCs w:val="24"/>
        </w:rPr>
      </w:pPr>
      <w:r>
        <w:rPr>
          <w:b/>
        </w:rPr>
        <w:t xml:space="preserve">PAŽANGOS PRIEMONĖS </w:t>
      </w:r>
      <w:r w:rsidR="00F049D8" w:rsidRPr="00F049D8">
        <w:rPr>
          <w:b/>
        </w:rPr>
        <w:t>LT026-01-0</w:t>
      </w:r>
      <w:r w:rsidR="007A272B">
        <w:rPr>
          <w:b/>
        </w:rPr>
        <w:t>3</w:t>
      </w:r>
      <w:r w:rsidR="00F049D8" w:rsidRPr="00F049D8">
        <w:rPr>
          <w:b/>
        </w:rPr>
        <w:t>-</w:t>
      </w:r>
      <w:r w:rsidR="00143120">
        <w:rPr>
          <w:b/>
        </w:rPr>
        <w:t>10</w:t>
      </w:r>
      <w:r w:rsidR="00F049D8">
        <w:rPr>
          <w:b/>
        </w:rPr>
        <w:t xml:space="preserve"> </w:t>
      </w:r>
      <w:r w:rsidR="00143120" w:rsidRPr="00143120">
        <w:rPr>
          <w:b/>
        </w:rPr>
        <w:t>TURIZMO OBJEKTŲ PATRAUKLUMO GERINIMAS</w:t>
      </w:r>
    </w:p>
    <w:p w14:paraId="297D2EE7" w14:textId="77777777" w:rsidR="00A007A7" w:rsidRPr="002560D1" w:rsidRDefault="00A007A7" w:rsidP="00A007A7">
      <w:pPr>
        <w:jc w:val="center"/>
        <w:rPr>
          <w:b/>
          <w:sz w:val="16"/>
          <w:szCs w:val="16"/>
        </w:rPr>
      </w:pPr>
    </w:p>
    <w:p w14:paraId="427D2B82" w14:textId="77777777" w:rsidR="00A007A7" w:rsidRDefault="00A007A7" w:rsidP="00A007A7">
      <w:pPr>
        <w:jc w:val="center"/>
        <w:rPr>
          <w:b/>
        </w:rPr>
      </w:pPr>
      <w:r>
        <w:rPr>
          <w:b/>
        </w:rPr>
        <w:t>PAGRINDIMO APRAŠAS</w:t>
      </w:r>
    </w:p>
    <w:p w14:paraId="56FB0107" w14:textId="77777777" w:rsidR="00A007A7" w:rsidRDefault="00732DAB" w:rsidP="00A007A7">
      <w:pPr>
        <w:jc w:val="center"/>
      </w:pPr>
      <w:r>
        <w:t>202</w:t>
      </w:r>
      <w:r w:rsidR="004834C8">
        <w:t>4</w:t>
      </w:r>
      <w:r>
        <w:t>-</w:t>
      </w:r>
      <w:r w:rsidR="004834C8">
        <w:t>0</w:t>
      </w:r>
      <w:r w:rsidR="00F049D8">
        <w:t>8</w:t>
      </w:r>
      <w:r w:rsidR="00A007A7">
        <w:t>-</w:t>
      </w:r>
      <w:r w:rsidR="00BD418D">
        <w:t>2</w:t>
      </w:r>
      <w:r w:rsidR="00832A94">
        <w:t>8</w:t>
      </w:r>
      <w:r w:rsidR="00A007A7">
        <w:t xml:space="preserve"> Nr. PP-</w:t>
      </w:r>
      <w:r w:rsidR="00143120">
        <w:t>10</w:t>
      </w:r>
    </w:p>
    <w:p w14:paraId="76634B79" w14:textId="77777777" w:rsidR="00A007A7" w:rsidRDefault="00A007A7" w:rsidP="008610D8">
      <w:pPr>
        <w:spacing w:after="120"/>
        <w:jc w:val="center"/>
        <w:rPr>
          <w:b/>
        </w:rPr>
      </w:pPr>
    </w:p>
    <w:p w14:paraId="5A534A4E" w14:textId="77777777" w:rsidR="006C31C0" w:rsidRDefault="006C31C0" w:rsidP="00A007A7">
      <w:pPr>
        <w:jc w:val="center"/>
        <w:rPr>
          <w:b/>
        </w:rPr>
      </w:pPr>
    </w:p>
    <w:p w14:paraId="48567B29" w14:textId="77777777" w:rsidR="00A007A7" w:rsidRDefault="00A007A7" w:rsidP="00A007A7">
      <w:pPr>
        <w:jc w:val="center"/>
        <w:rPr>
          <w:b/>
        </w:rPr>
      </w:pPr>
      <w:r>
        <w:rPr>
          <w:b/>
        </w:rPr>
        <w:t>I SKYRIUS</w:t>
      </w:r>
    </w:p>
    <w:p w14:paraId="38BFB228" w14:textId="77777777" w:rsidR="00A007A7" w:rsidRDefault="00A007A7" w:rsidP="00A007A7">
      <w:pPr>
        <w:jc w:val="center"/>
        <w:rPr>
          <w:b/>
        </w:rPr>
      </w:pPr>
      <w:r>
        <w:rPr>
          <w:b/>
        </w:rPr>
        <w:t>BENDROSIOS NUOSTATOS</w:t>
      </w:r>
    </w:p>
    <w:p w14:paraId="2D226F57" w14:textId="77777777" w:rsidR="00A007A7" w:rsidRDefault="00A007A7" w:rsidP="00A007A7">
      <w:pPr>
        <w:rPr>
          <w:b/>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3171"/>
      </w:tblGrid>
      <w:tr w:rsidR="00A007A7" w14:paraId="50496BF4" w14:textId="77777777" w:rsidTr="006C02A5">
        <w:trPr>
          <w:trHeight w:val="385"/>
        </w:trPr>
        <w:tc>
          <w:tcPr>
            <w:tcW w:w="1283" w:type="dxa"/>
            <w:shd w:val="pct10" w:color="auto" w:fill="FFFFFF" w:themeFill="background1"/>
          </w:tcPr>
          <w:p w14:paraId="1D162909" w14:textId="77777777" w:rsidR="00A007A7" w:rsidRDefault="00A007A7" w:rsidP="003F5E46">
            <w:pPr>
              <w:rPr>
                <w:b/>
              </w:rPr>
            </w:pPr>
            <w:r>
              <w:rPr>
                <w:b/>
              </w:rPr>
              <w:t>Regiono plėtros uždavin</w:t>
            </w:r>
            <w:r w:rsidR="003F5E46">
              <w:rPr>
                <w:b/>
              </w:rPr>
              <w:t>ys</w:t>
            </w:r>
          </w:p>
        </w:tc>
        <w:tc>
          <w:tcPr>
            <w:tcW w:w="13171" w:type="dxa"/>
          </w:tcPr>
          <w:p w14:paraId="7630FC3B" w14:textId="77777777" w:rsidR="00ED52E8" w:rsidRPr="00ED52E8" w:rsidRDefault="00A007A7" w:rsidP="00352260">
            <w:r>
              <w:rPr>
                <w:szCs w:val="24"/>
              </w:rPr>
              <w:t>Pagrindini</w:t>
            </w:r>
            <w:r w:rsidR="00143120">
              <w:rPr>
                <w:szCs w:val="24"/>
              </w:rPr>
              <w:t>s</w:t>
            </w:r>
            <w:r>
              <w:rPr>
                <w:szCs w:val="24"/>
              </w:rPr>
              <w:t xml:space="preserve"> pažangos priemone įgyvendinam</w:t>
            </w:r>
            <w:r w:rsidR="00143120">
              <w:rPr>
                <w:szCs w:val="24"/>
              </w:rPr>
              <w:t>as</w:t>
            </w:r>
            <w:r w:rsidR="00904810">
              <w:rPr>
                <w:szCs w:val="24"/>
              </w:rPr>
              <w:t xml:space="preserve"> 2022</w:t>
            </w:r>
            <w:r w:rsidR="00904810">
              <w:rPr>
                <w:b/>
              </w:rPr>
              <w:t>–</w:t>
            </w:r>
            <w:r w:rsidR="00904810">
              <w:rPr>
                <w:szCs w:val="24"/>
              </w:rPr>
              <w:t>2030 m.</w:t>
            </w:r>
            <w:r>
              <w:rPr>
                <w:szCs w:val="24"/>
              </w:rPr>
              <w:t xml:space="preserve"> Šiaulių regiono plėtros</w:t>
            </w:r>
            <w:r w:rsidR="00904810">
              <w:rPr>
                <w:szCs w:val="24"/>
              </w:rPr>
              <w:t xml:space="preserve"> plano</w:t>
            </w:r>
            <w:r w:rsidR="00F049D8">
              <w:rPr>
                <w:szCs w:val="24"/>
              </w:rPr>
              <w:t xml:space="preserve"> uždavin</w:t>
            </w:r>
            <w:r w:rsidR="00143120">
              <w:rPr>
                <w:szCs w:val="24"/>
              </w:rPr>
              <w:t>ys</w:t>
            </w:r>
            <w:r>
              <w:rPr>
                <w:szCs w:val="24"/>
              </w:rPr>
              <w:t xml:space="preserve"> yra </w:t>
            </w:r>
            <w:r w:rsidR="00F049D8" w:rsidRPr="00F049D8">
              <w:rPr>
                <w:i/>
                <w:szCs w:val="24"/>
              </w:rPr>
              <w:t>1.</w:t>
            </w:r>
            <w:r w:rsidR="00143120">
              <w:rPr>
                <w:i/>
                <w:szCs w:val="24"/>
              </w:rPr>
              <w:t>3</w:t>
            </w:r>
            <w:r w:rsidR="00F049D8">
              <w:rPr>
                <w:i/>
                <w:szCs w:val="24"/>
              </w:rPr>
              <w:t>.</w:t>
            </w:r>
            <w:r w:rsidR="00F049D8" w:rsidRPr="00F049D8">
              <w:rPr>
                <w:i/>
                <w:szCs w:val="24"/>
              </w:rPr>
              <w:t xml:space="preserve"> </w:t>
            </w:r>
            <w:r w:rsidR="00143120" w:rsidRPr="00143120">
              <w:rPr>
                <w:i/>
                <w:szCs w:val="24"/>
              </w:rPr>
              <w:t xml:space="preserve">Didinti turizmo </w:t>
            </w:r>
            <w:r w:rsidR="00E26F0D">
              <w:rPr>
                <w:i/>
                <w:szCs w:val="24"/>
              </w:rPr>
              <w:t xml:space="preserve">ir kultūros </w:t>
            </w:r>
            <w:r w:rsidR="00143120" w:rsidRPr="00143120">
              <w:rPr>
                <w:i/>
                <w:szCs w:val="24"/>
              </w:rPr>
              <w:t>paslaugų prieinamumą</w:t>
            </w:r>
            <w:r w:rsidR="00F049D8" w:rsidRPr="00F049D8">
              <w:rPr>
                <w:i/>
                <w:szCs w:val="24"/>
              </w:rPr>
              <w:t xml:space="preserve"> </w:t>
            </w:r>
            <w:r w:rsidR="00C407E7">
              <w:rPr>
                <w:szCs w:val="24"/>
              </w:rPr>
              <w:t>(kodas</w:t>
            </w:r>
            <w:r w:rsidR="00500FD3">
              <w:t xml:space="preserve"> </w:t>
            </w:r>
            <w:r w:rsidR="00500FD3" w:rsidRPr="00500FD3">
              <w:rPr>
                <w:szCs w:val="24"/>
              </w:rPr>
              <w:t>LT026-0</w:t>
            </w:r>
            <w:r w:rsidR="00F049D8">
              <w:rPr>
                <w:szCs w:val="24"/>
              </w:rPr>
              <w:t>1</w:t>
            </w:r>
            <w:r w:rsidR="00500FD3" w:rsidRPr="00500FD3">
              <w:rPr>
                <w:szCs w:val="24"/>
              </w:rPr>
              <w:t>-0</w:t>
            </w:r>
            <w:r w:rsidR="00143120">
              <w:rPr>
                <w:szCs w:val="24"/>
              </w:rPr>
              <w:t>3</w:t>
            </w:r>
            <w:r w:rsidR="00500FD3">
              <w:rPr>
                <w:szCs w:val="24"/>
              </w:rPr>
              <w:t>)</w:t>
            </w:r>
            <w:r w:rsidR="00DD3457">
              <w:rPr>
                <w:i/>
                <w:szCs w:val="24"/>
              </w:rPr>
              <w:t xml:space="preserve">, </w:t>
            </w:r>
            <w:r w:rsidR="00DD3457">
              <w:rPr>
                <w:szCs w:val="24"/>
              </w:rPr>
              <w:t>atitinkant</w:t>
            </w:r>
            <w:r w:rsidR="00352260">
              <w:rPr>
                <w:szCs w:val="24"/>
              </w:rPr>
              <w:t>i</w:t>
            </w:r>
            <w:r w:rsidR="00DD3457">
              <w:rPr>
                <w:szCs w:val="24"/>
              </w:rPr>
              <w:t xml:space="preserve">s šio plano tikslą </w:t>
            </w:r>
            <w:r w:rsidR="00F049D8">
              <w:rPr>
                <w:i/>
                <w:szCs w:val="24"/>
              </w:rPr>
              <w:t>1</w:t>
            </w:r>
            <w:r w:rsidR="00DD3457" w:rsidRPr="003F5E46">
              <w:rPr>
                <w:i/>
                <w:szCs w:val="24"/>
              </w:rPr>
              <w:t>.</w:t>
            </w:r>
            <w:r w:rsidR="00DD3457" w:rsidRPr="00DD3457">
              <w:rPr>
                <w:i/>
                <w:szCs w:val="24"/>
              </w:rPr>
              <w:t xml:space="preserve"> </w:t>
            </w:r>
            <w:r w:rsidR="00F049D8" w:rsidRPr="00F049D8">
              <w:rPr>
                <w:i/>
                <w:szCs w:val="24"/>
              </w:rPr>
              <w:t xml:space="preserve">Išnaudoti ekonominį regiono potencialą ir sudaryti sąlygas kurti naujas darbo vietas </w:t>
            </w:r>
            <w:r w:rsidR="00C407E7">
              <w:rPr>
                <w:szCs w:val="24"/>
              </w:rPr>
              <w:t xml:space="preserve">(kodas </w:t>
            </w:r>
            <w:r w:rsidR="00C407E7" w:rsidRPr="00C407E7">
              <w:rPr>
                <w:szCs w:val="24"/>
              </w:rPr>
              <w:t>LT026-0</w:t>
            </w:r>
            <w:r w:rsidR="00F049D8">
              <w:rPr>
                <w:szCs w:val="24"/>
              </w:rPr>
              <w:t>1</w:t>
            </w:r>
            <w:r w:rsidR="00C407E7">
              <w:rPr>
                <w:szCs w:val="24"/>
              </w:rPr>
              <w:t>)</w:t>
            </w:r>
            <w:r w:rsidR="00DD3457">
              <w:rPr>
                <w:i/>
                <w:szCs w:val="24"/>
              </w:rPr>
              <w:t xml:space="preserve">. </w:t>
            </w:r>
          </w:p>
        </w:tc>
      </w:tr>
    </w:tbl>
    <w:p w14:paraId="2BBF47AF" w14:textId="77777777" w:rsidR="00A007A7" w:rsidRPr="00D15D74" w:rsidRDefault="00A007A7" w:rsidP="00A007A7">
      <w:pPr>
        <w:jc w:val="center"/>
        <w:rPr>
          <w:b/>
          <w:bCs/>
          <w:sz w:val="40"/>
          <w:szCs w:val="40"/>
        </w:rPr>
      </w:pPr>
    </w:p>
    <w:p w14:paraId="642DC875" w14:textId="77777777" w:rsidR="00A007A7" w:rsidRDefault="00A007A7" w:rsidP="00A007A7">
      <w:pPr>
        <w:jc w:val="center"/>
        <w:rPr>
          <w:b/>
          <w:bCs/>
        </w:rPr>
      </w:pPr>
      <w:r>
        <w:rPr>
          <w:b/>
          <w:bCs/>
        </w:rPr>
        <w:t>II SKYRIUS</w:t>
      </w:r>
    </w:p>
    <w:p w14:paraId="4B702012" w14:textId="77777777" w:rsidR="00A007A7" w:rsidRDefault="00A007A7" w:rsidP="00A007A7">
      <w:pPr>
        <w:jc w:val="center"/>
        <w:rPr>
          <w:b/>
          <w:bCs/>
        </w:rPr>
      </w:pPr>
      <w:r>
        <w:rPr>
          <w:b/>
          <w:bCs/>
        </w:rPr>
        <w:t>SITUACIJOS ANALIZĖ IR SIEKIAMAS POKYTIS</w:t>
      </w:r>
    </w:p>
    <w:p w14:paraId="278B3E23" w14:textId="77777777" w:rsidR="00E04F6A" w:rsidRDefault="00381B45" w:rsidP="00BD4B5B">
      <w:pPr>
        <w:spacing w:before="120"/>
        <w:ind w:firstLine="426"/>
        <w:jc w:val="both"/>
      </w:pPr>
      <w:r w:rsidRPr="00381B45">
        <w:t>Siekiant pa</w:t>
      </w:r>
      <w:r w:rsidR="00750A95">
        <w:t>did</w:t>
      </w:r>
      <w:r w:rsidRPr="00381B45">
        <w:t xml:space="preserve">inti Šiaulių regiono </w:t>
      </w:r>
      <w:r w:rsidR="00750A95" w:rsidRPr="00750A95">
        <w:t xml:space="preserve">turizmo paslaugų prieinamumą </w:t>
      </w:r>
      <w:r>
        <w:t>regiono</w:t>
      </w:r>
      <w:r w:rsidRPr="00381B45">
        <w:t xml:space="preserve"> savivaldybėse, atsižvelgiant į Lietuvos Respublikos </w:t>
      </w:r>
      <w:r>
        <w:t>vidaus reikalų</w:t>
      </w:r>
      <w:r w:rsidRPr="00381B45">
        <w:t xml:space="preserve"> ministerijos </w:t>
      </w:r>
      <w:r w:rsidR="0061007F" w:rsidRPr="0061007F">
        <w:t>Regioninės pažangos priemonės 01-004-07-01-01 (RE) „Paskatinti regionų, funkcinių zonų, savivaldybių ir miestų ekonominį augimą pasitelkiant jų turimus išteklius“ finansavimo gair</w:t>
      </w:r>
      <w:r w:rsidR="0061007F">
        <w:t>es</w:t>
      </w:r>
      <w:r w:rsidR="0061007F">
        <w:rPr>
          <w:rStyle w:val="Puslapioinaosnuoroda"/>
        </w:rPr>
        <w:footnoteReference w:id="1"/>
      </w:r>
      <w:r w:rsidR="0061007F" w:rsidRPr="0061007F">
        <w:t xml:space="preserve"> </w:t>
      </w:r>
      <w:r w:rsidRPr="00381B45">
        <w:t>(toliau – Gairės), Šiaulių regione inicijuota pažangos priemonė LT026-0</w:t>
      </w:r>
      <w:r w:rsidR="0061007F">
        <w:t>1</w:t>
      </w:r>
      <w:r w:rsidRPr="00381B45">
        <w:t>-0</w:t>
      </w:r>
      <w:r w:rsidR="00E26F0D">
        <w:t>3</w:t>
      </w:r>
      <w:r w:rsidRPr="00381B45">
        <w:t>-</w:t>
      </w:r>
      <w:r w:rsidR="008323B5">
        <w:t>10</w:t>
      </w:r>
      <w:r w:rsidRPr="00381B45">
        <w:t xml:space="preserve"> „</w:t>
      </w:r>
      <w:r w:rsidR="00750A95">
        <w:t>T</w:t>
      </w:r>
      <w:r w:rsidR="00750A95" w:rsidRPr="00750A95">
        <w:t>urizmo objektų patrauklumo gerinimas</w:t>
      </w:r>
      <w:r w:rsidRPr="00381B45">
        <w:t xml:space="preserve">“ (toliau – Pažangos priemonė arba PP). </w:t>
      </w:r>
      <w:r w:rsidR="00621DD2">
        <w:t>Šia pažangos priemone sprendžiama 2022-2030 m. Šiaulių regiono plėtros plane</w:t>
      </w:r>
      <w:r w:rsidR="0041341B">
        <w:rPr>
          <w:rStyle w:val="Puslapioinaosnuoroda"/>
        </w:rPr>
        <w:footnoteReference w:id="2"/>
      </w:r>
      <w:r w:rsidR="00621DD2">
        <w:t xml:space="preserve"> (toliau – Šiaulių </w:t>
      </w:r>
      <w:proofErr w:type="spellStart"/>
      <w:r w:rsidR="00621DD2">
        <w:t>RPPl</w:t>
      </w:r>
      <w:proofErr w:type="spellEnd"/>
      <w:r w:rsidR="00621DD2">
        <w:t xml:space="preserve">) nustatyta regiono plėtros problema </w:t>
      </w:r>
      <w:r w:rsidR="00C47EDB">
        <w:t>1.</w:t>
      </w:r>
      <w:r w:rsidR="00621DD2">
        <w:t xml:space="preserve"> „</w:t>
      </w:r>
      <w:r w:rsidR="00C47EDB" w:rsidRPr="00C47EDB">
        <w:rPr>
          <w:i/>
        </w:rPr>
        <w:t xml:space="preserve">Per menkai stiprinamas regiono ekonominis potencialas ir apribojamos naujų darbo vietų kūrimo galimybės </w:t>
      </w:r>
      <w:r w:rsidR="00621DD2">
        <w:t>”</w:t>
      </w:r>
      <w:r w:rsidR="00DD29E9">
        <w:t xml:space="preserve"> </w:t>
      </w:r>
      <w:r w:rsidR="00C47EDB">
        <w:t>bei</w:t>
      </w:r>
      <w:r w:rsidR="00621DD2">
        <w:t xml:space="preserve"> giluminė šios problemos priežast</w:t>
      </w:r>
      <w:r w:rsidR="00BD4B5B">
        <w:t>i</w:t>
      </w:r>
      <w:r w:rsidR="00C47EDB">
        <w:t>s: 1</w:t>
      </w:r>
      <w:r w:rsidR="00DD29E9">
        <w:t>.</w:t>
      </w:r>
      <w:r w:rsidR="00BD4B5B">
        <w:t>3</w:t>
      </w:r>
      <w:r w:rsidR="00C47EDB">
        <w:t>.</w:t>
      </w:r>
      <w:r w:rsidR="00DD29E9">
        <w:t xml:space="preserve"> </w:t>
      </w:r>
      <w:r w:rsidR="00621DD2">
        <w:t>„</w:t>
      </w:r>
      <w:r w:rsidR="00BD4B5B" w:rsidRPr="00BD4B5B">
        <w:rPr>
          <w:i/>
        </w:rPr>
        <w:t>Maža turizmo ir kultūros paslaugų pasiūla bei prieinamumas</w:t>
      </w:r>
      <w:r w:rsidR="00C47EDB">
        <w:t>“</w:t>
      </w:r>
      <w:r w:rsidR="00C47EDB" w:rsidRPr="00C47EDB">
        <w:t xml:space="preserve">. </w:t>
      </w:r>
      <w:r w:rsidR="00770CE8" w:rsidRPr="00770CE8">
        <w:t xml:space="preserve">Šiaulių </w:t>
      </w:r>
      <w:proofErr w:type="spellStart"/>
      <w:r w:rsidR="00770CE8" w:rsidRPr="00770CE8">
        <w:t>RPPl</w:t>
      </w:r>
      <w:proofErr w:type="spellEnd"/>
      <w:r w:rsidR="00770CE8">
        <w:t xml:space="preserve"> teigiama, kad </w:t>
      </w:r>
      <w:r w:rsidR="00BD4B5B">
        <w:t>menkas turizmo paslaugų sektoriaus išvystymas ir kompleksinių paslaugų stoka neskatina turistų srautų ir turistų viešnagės laiko didėjimo. Sezoniškumas neigiamai veikia turizmo plėtrą, nes šaltuoju metų laiku ypatingai jaučiamas infrastruktūros trūkumas. Nepakankamas pakelės infrastruktūros išvystymas – labai trūksta automobilių stovėjimo aikštelių, tualetų, atokvėpio aikštelių, kempingų, pakelės kavinių. Daugelį turizmo objektų būtina modernizuoti. Trūksta regiono savivaldybių sinergijos, siekiant didinti gamtos ir kultūros objektų žinomumą bei lankomumą, plėtoti rekreacijos ir sveikatingumo paslaugas.</w:t>
      </w:r>
      <w:r w:rsidR="00E04F6A">
        <w:t xml:space="preserve"> </w:t>
      </w:r>
    </w:p>
    <w:p w14:paraId="23DB9843" w14:textId="77777777" w:rsidR="00770CE8" w:rsidRDefault="00001780" w:rsidP="00BD4B5B">
      <w:pPr>
        <w:spacing w:before="120"/>
        <w:ind w:firstLine="426"/>
        <w:jc w:val="both"/>
      </w:pPr>
      <w:r>
        <w:lastRenderedPageBreak/>
        <w:t>Pažangos priemone</w:t>
      </w:r>
      <w:r w:rsidRPr="00001780">
        <w:t xml:space="preserve"> prisidedama prie 2022–2030 m. </w:t>
      </w:r>
      <w:r w:rsidR="004571B6">
        <w:t>R</w:t>
      </w:r>
      <w:r w:rsidRPr="00001780">
        <w:t>egionų plėtros programoje</w:t>
      </w:r>
      <w:r w:rsidR="00E56DBD">
        <w:rPr>
          <w:rStyle w:val="Puslapioinaosnuoroda"/>
        </w:rPr>
        <w:footnoteReference w:id="3"/>
      </w:r>
      <w:r w:rsidRPr="00001780">
        <w:t xml:space="preserve"> įvardintos </w:t>
      </w:r>
      <w:r w:rsidR="007D6406">
        <w:t xml:space="preserve">1 </w:t>
      </w:r>
      <w:r w:rsidRPr="00001780">
        <w:t>problemos „</w:t>
      </w:r>
      <w:r w:rsidRPr="00001780">
        <w:rPr>
          <w:i/>
        </w:rPr>
        <w:t>Skirtingas regionų ekonominio augimo potencialas ir netolygi ekonomikos plėtra</w:t>
      </w:r>
      <w:r>
        <w:t>“</w:t>
      </w:r>
      <w:r w:rsidR="007D6406">
        <w:t xml:space="preserve"> sprendimo</w:t>
      </w:r>
      <w:r w:rsidR="00674BE1">
        <w:t xml:space="preserve">, </w:t>
      </w:r>
      <w:r w:rsidR="007D6406">
        <w:t>šioje programoje nustatyto poveikio rodiklio</w:t>
      </w:r>
      <w:r w:rsidR="00153BAF">
        <w:t xml:space="preserve"> </w:t>
      </w:r>
      <w:r w:rsidR="00153BAF" w:rsidRPr="00153BAF">
        <w:rPr>
          <w:i/>
        </w:rPr>
        <w:t xml:space="preserve">Gyventojų užimtumo lygis (15–64 metų), </w:t>
      </w:r>
      <w:r w:rsidR="00153BAF">
        <w:rPr>
          <w:i/>
        </w:rPr>
        <w:t xml:space="preserve">75 </w:t>
      </w:r>
      <w:r w:rsidR="00153BAF" w:rsidRPr="00153BAF">
        <w:rPr>
          <w:i/>
        </w:rPr>
        <w:t>procentai</w:t>
      </w:r>
      <w:r w:rsidR="00153BAF">
        <w:rPr>
          <w:i/>
        </w:rPr>
        <w:t xml:space="preserve"> (2030 m.)</w:t>
      </w:r>
      <w:r w:rsidR="00153BAF">
        <w:t>, siekimo</w:t>
      </w:r>
      <w:r w:rsidR="00D07485">
        <w:t>.</w:t>
      </w:r>
    </w:p>
    <w:p w14:paraId="3A6D0A1F" w14:textId="77777777" w:rsidR="00621DD2" w:rsidRDefault="00153BAF" w:rsidP="00DD29E9">
      <w:pPr>
        <w:ind w:firstLine="426"/>
        <w:jc w:val="both"/>
      </w:pPr>
      <w:r>
        <w:t xml:space="preserve"> </w:t>
      </w:r>
      <w:r w:rsidR="007D6406">
        <w:t xml:space="preserve"> </w:t>
      </w:r>
      <w:r w:rsidR="00506DDD">
        <w:t>Pažangos priemon</w:t>
      </w:r>
      <w:r w:rsidR="00304CCC">
        <w:t>e bus įgyvendinama</w:t>
      </w:r>
      <w:r w:rsidR="00F861AE">
        <w:t xml:space="preserve"> </w:t>
      </w:r>
      <w:r w:rsidR="00F861AE" w:rsidRPr="00F861AE">
        <w:t xml:space="preserve">2024 m. </w:t>
      </w:r>
      <w:r w:rsidR="00F861AE">
        <w:t xml:space="preserve">rugpjūčio–rugsėjo </w:t>
      </w:r>
      <w:r w:rsidR="00F861AE" w:rsidRPr="00F861AE">
        <w:t>mėn. regiono savivaldybių tarybos</w:t>
      </w:r>
      <w:r w:rsidR="00F861AE">
        <w:t>e</w:t>
      </w:r>
      <w:r w:rsidR="00F861AE" w:rsidRPr="00F861AE">
        <w:t xml:space="preserve"> patvirtin</w:t>
      </w:r>
      <w:r w:rsidR="00F861AE">
        <w:t>ta</w:t>
      </w:r>
      <w:r w:rsidR="00F861AE" w:rsidRPr="00F861AE">
        <w:t xml:space="preserve"> </w:t>
      </w:r>
      <w:r w:rsidR="00506DDD" w:rsidRPr="00506DDD">
        <w:t xml:space="preserve">2024–2029 m. </w:t>
      </w:r>
      <w:r w:rsidR="00506DDD">
        <w:t>Š</w:t>
      </w:r>
      <w:r w:rsidR="00506DDD" w:rsidRPr="00506DDD">
        <w:t>iaulių regiono funkcinės zonos strategija</w:t>
      </w:r>
      <w:r w:rsidR="00506DDD">
        <w:rPr>
          <w:rStyle w:val="Puslapioinaosnuoroda"/>
        </w:rPr>
        <w:footnoteReference w:id="4"/>
      </w:r>
      <w:r w:rsidR="00304CCC">
        <w:t xml:space="preserve"> (toliau </w:t>
      </w:r>
      <w:r w:rsidR="00304CCC" w:rsidRPr="00304CCC">
        <w:t>– ŠRFZ strategija</w:t>
      </w:r>
      <w:r w:rsidR="00304CCC">
        <w:t>; funkcinė zona toliau – FZ</w:t>
      </w:r>
      <w:r w:rsidR="009C4022">
        <w:t xml:space="preserve">; </w:t>
      </w:r>
      <w:r w:rsidR="009C4022" w:rsidRPr="009C4022">
        <w:t>santrumpa FZ ir žodis „regionas“ toliau vartojami lygiaverčiai</w:t>
      </w:r>
      <w:r w:rsidR="00304CCC">
        <w:t xml:space="preserve">), </w:t>
      </w:r>
      <w:r w:rsidR="009C4022">
        <w:t xml:space="preserve">skirta spręsti </w:t>
      </w:r>
      <w:r w:rsidR="009C4022" w:rsidRPr="009C4022">
        <w:t>regiono problemas bendromis regiono savivaldybių pastangomis</w:t>
      </w:r>
      <w:r w:rsidR="00C1333A">
        <w:t xml:space="preserve">, realizuojant ŠRFZ strategijos uždavinį </w:t>
      </w:r>
      <w:r w:rsidR="00C1333A" w:rsidRPr="00C1333A">
        <w:rPr>
          <w:i/>
        </w:rPr>
        <w:t>1.2. Pritaikyti gamtos ir kultūros objektus lankymui, gerinti informacijos sklaidą</w:t>
      </w:r>
      <w:r w:rsidR="00506DDD">
        <w:t xml:space="preserve">. </w:t>
      </w:r>
    </w:p>
    <w:p w14:paraId="042A218E" w14:textId="77777777" w:rsidR="004F3B81" w:rsidRPr="004F3B81" w:rsidRDefault="004F3B81" w:rsidP="00FE6177">
      <w:pPr>
        <w:spacing w:before="240" w:after="120"/>
        <w:ind w:firstLine="426"/>
        <w:jc w:val="both"/>
        <w:rPr>
          <w:b/>
        </w:rPr>
      </w:pPr>
      <w:r w:rsidRPr="004F3B81">
        <w:rPr>
          <w:b/>
        </w:rPr>
        <w:t>Prielaidos bendrai regiono savivaldybių veiklai</w:t>
      </w:r>
    </w:p>
    <w:p w14:paraId="5F55F357" w14:textId="77777777" w:rsidR="004F3B81" w:rsidRDefault="00F93F8C" w:rsidP="00DD29E9">
      <w:pPr>
        <w:ind w:firstLine="426"/>
        <w:jc w:val="both"/>
      </w:pPr>
      <w:r>
        <w:t>ŠRFZ strategijoje atlikta regiono si</w:t>
      </w:r>
      <w:r w:rsidR="004F3B81">
        <w:t>tuacijos analizė įgalin</w:t>
      </w:r>
      <w:r w:rsidR="009F1F20">
        <w:t>o</w:t>
      </w:r>
      <w:r w:rsidR="004F3B81">
        <w:t xml:space="preserve"> </w:t>
      </w:r>
      <w:r w:rsidR="009F1F20">
        <w:t>pagrįs</w:t>
      </w:r>
      <w:r w:rsidR="004F3B81">
        <w:t>ti</w:t>
      </w:r>
      <w:r w:rsidR="009F1F20">
        <w:t xml:space="preserve"> </w:t>
      </w:r>
      <w:r w:rsidR="009F1F20" w:rsidRPr="009F1F20">
        <w:rPr>
          <w:u w:val="single"/>
        </w:rPr>
        <w:t>prielaidas</w:t>
      </w:r>
      <w:r w:rsidR="009F1F20" w:rsidRPr="009F1F20">
        <w:t xml:space="preserve"> bendrai regiono savivaldybių veiklai</w:t>
      </w:r>
      <w:r w:rsidR="00966DD9">
        <w:t xml:space="preserve"> turizmo </w:t>
      </w:r>
      <w:r w:rsidR="00F80C8B">
        <w:t xml:space="preserve">skatinimo </w:t>
      </w:r>
      <w:r w:rsidR="00966DD9">
        <w:t>srityje</w:t>
      </w:r>
      <w:r w:rsidR="004F3B81">
        <w:t>:</w:t>
      </w:r>
      <w:r>
        <w:t xml:space="preserve"> </w:t>
      </w:r>
    </w:p>
    <w:p w14:paraId="7F6537A1" w14:textId="77777777" w:rsidR="00A85387" w:rsidRDefault="004F3B81" w:rsidP="00E042CC">
      <w:pPr>
        <w:spacing w:before="120"/>
        <w:ind w:firstLine="426"/>
        <w:jc w:val="both"/>
      </w:pPr>
      <w:r>
        <w:t>1.</w:t>
      </w:r>
      <w:r w:rsidR="00F93F8C">
        <w:t xml:space="preserve"> n</w:t>
      </w:r>
      <w:r w:rsidR="00F93F8C" w:rsidRPr="00F93F8C">
        <w:t>aujų socialinių ir ekonominių ryšių atsiradimui ir (ar) stiprėjimui FZ vykdant Lietuvos Respublikos vietos savivaldos įstatyme nustatytą savarankiškąją savivaldybių funkciją „</w:t>
      </w:r>
      <w:r>
        <w:rPr>
          <w:i/>
        </w:rPr>
        <w:t>s</w:t>
      </w:r>
      <w:r w:rsidR="00F93F8C" w:rsidRPr="004F3B81">
        <w:rPr>
          <w:i/>
        </w:rPr>
        <w:t>ąlygų verslo ir turizmo plėtrai sudarymas ir šios veiklos skatinimas</w:t>
      </w:r>
      <w:r w:rsidR="00F93F8C" w:rsidRPr="00F93F8C">
        <w:t xml:space="preserve">“ yra susidariusios šios </w:t>
      </w:r>
      <w:r w:rsidR="00F93F8C" w:rsidRPr="00F93F8C">
        <w:rPr>
          <w:u w:val="single"/>
        </w:rPr>
        <w:t>prielaidos</w:t>
      </w:r>
      <w:r w:rsidR="00F93F8C" w:rsidRPr="00F93F8C">
        <w:t>:</w:t>
      </w:r>
    </w:p>
    <w:p w14:paraId="69141253" w14:textId="77777777" w:rsidR="00F80C8B" w:rsidRPr="00F80C8B" w:rsidRDefault="00F80C8B" w:rsidP="00F80C8B">
      <w:pPr>
        <w:numPr>
          <w:ilvl w:val="0"/>
          <w:numId w:val="19"/>
        </w:numPr>
        <w:tabs>
          <w:tab w:val="left" w:pos="375"/>
        </w:tabs>
        <w:autoSpaceDE w:val="0"/>
        <w:autoSpaceDN w:val="0"/>
        <w:adjustRightInd w:val="0"/>
        <w:ind w:left="375" w:hanging="375"/>
        <w:jc w:val="both"/>
        <w:rPr>
          <w:rFonts w:eastAsia="Calibri"/>
          <w:color w:val="000000"/>
          <w:szCs w:val="24"/>
          <w:lang w:eastAsia="lt-LT"/>
        </w:rPr>
      </w:pPr>
      <w:r w:rsidRPr="00F80C8B">
        <w:rPr>
          <w:rFonts w:eastAsia="Calibri"/>
          <w:color w:val="000000"/>
          <w:szCs w:val="24"/>
          <w:lang w:eastAsia="lt-LT"/>
        </w:rPr>
        <w:t xml:space="preserve">Prasidėjęs savivaldybių ir kitų institucijų bendradarbiavimas turizmo srityje. Pvz. Šiaulių miesto savivaldybės TIC interneto svetainėje www.visitsiauliai.lt skelbiama apie visos FZ lankytinus objektus ir turizmo maršrutus, </w:t>
      </w:r>
      <w:r w:rsidRPr="00F80C8B">
        <w:rPr>
          <w:color w:val="000000"/>
          <w:szCs w:val="24"/>
          <w:lang w:eastAsia="lt-LT"/>
        </w:rPr>
        <w:t>svetainėse, turizmo ištekliai pristatomi bendrai parengtuose leidiniuose „Šiaulių krašto turizmo gidas“ (</w:t>
      </w:r>
      <w:r w:rsidR="00B33C14">
        <w:rPr>
          <w:color w:val="000000"/>
          <w:szCs w:val="24"/>
          <w:lang w:eastAsia="lt-LT"/>
        </w:rPr>
        <w:t>spausdint</w:t>
      </w:r>
      <w:r w:rsidRPr="00F80C8B">
        <w:rPr>
          <w:color w:val="000000"/>
          <w:szCs w:val="24"/>
          <w:lang w:eastAsia="lt-LT"/>
        </w:rPr>
        <w:t>inis ir elektroninis leidinys), „Žydų kultūra ir atmintis Šiaulių krašte“ (popierinis ir elektroninis leidinys)</w:t>
      </w:r>
      <w:r w:rsidRPr="00F80C8B">
        <w:rPr>
          <w:color w:val="000000"/>
          <w:szCs w:val="24"/>
          <w:vertAlign w:val="superscript"/>
          <w:lang w:eastAsia="lt-LT"/>
        </w:rPr>
        <w:footnoteReference w:id="5"/>
      </w:r>
      <w:r w:rsidRPr="00F80C8B">
        <w:rPr>
          <w:color w:val="000000"/>
          <w:szCs w:val="24"/>
          <w:lang w:eastAsia="lt-LT"/>
        </w:rPr>
        <w:t>. 2022 m. leidinyje „Įspūdinga kelionė po dvarų ir rūmų parkus. Žiemgala. Šiaurės Lietuva“ aprašyti 55 dvarų ir rūmų parkai, jie įtraukti į atskirus 3 tarptautinius maršrutus ir apima Latvijos Žiemgalos krašto bei Šiaulių ir Panevėžio regionų ypatingus parkus</w:t>
      </w:r>
      <w:r w:rsidRPr="00F80C8B">
        <w:rPr>
          <w:color w:val="000000"/>
          <w:szCs w:val="24"/>
          <w:vertAlign w:val="superscript"/>
          <w:lang w:eastAsia="lt-LT"/>
        </w:rPr>
        <w:footnoteReference w:id="6"/>
      </w:r>
      <w:r w:rsidRPr="00F80C8B">
        <w:rPr>
          <w:color w:val="000000"/>
          <w:szCs w:val="24"/>
          <w:lang w:eastAsia="lt-LT"/>
        </w:rPr>
        <w:t xml:space="preserve">. </w:t>
      </w:r>
      <w:r w:rsidRPr="00F80C8B">
        <w:rPr>
          <w:rFonts w:eastAsia="Calibri"/>
          <w:color w:val="000000"/>
          <w:szCs w:val="24"/>
          <w:lang w:eastAsia="lt-LT"/>
        </w:rPr>
        <w:t xml:space="preserve"> </w:t>
      </w:r>
    </w:p>
    <w:p w14:paraId="420FD74A" w14:textId="77777777" w:rsidR="00F80C8B" w:rsidRPr="00F80C8B" w:rsidRDefault="00F80C8B" w:rsidP="00F80C8B">
      <w:pPr>
        <w:tabs>
          <w:tab w:val="left" w:pos="659"/>
        </w:tabs>
        <w:autoSpaceDE w:val="0"/>
        <w:autoSpaceDN w:val="0"/>
        <w:adjustRightInd w:val="0"/>
        <w:ind w:firstLine="408"/>
        <w:jc w:val="both"/>
        <w:rPr>
          <w:rFonts w:eastAsia="Calibri"/>
          <w:color w:val="000000"/>
          <w:szCs w:val="24"/>
          <w:lang w:eastAsia="lt-LT"/>
        </w:rPr>
      </w:pPr>
      <w:r w:rsidRPr="00F80C8B">
        <w:rPr>
          <w:rFonts w:eastAsia="Calibri"/>
          <w:color w:val="000000"/>
          <w:szCs w:val="24"/>
          <w:lang w:eastAsia="lt-LT"/>
        </w:rPr>
        <w:t xml:space="preserve">Kelių FZ savivaldybių teritorijas jungia tarptautiniai turizmo maršrutai, pvz.: </w:t>
      </w:r>
    </w:p>
    <w:p w14:paraId="74C30341" w14:textId="77777777" w:rsidR="00F80C8B" w:rsidRPr="00F80C8B" w:rsidRDefault="00F80C8B" w:rsidP="00F80C8B">
      <w:pPr>
        <w:numPr>
          <w:ilvl w:val="0"/>
          <w:numId w:val="19"/>
        </w:numPr>
        <w:suppressAutoHyphens/>
        <w:ind w:left="375" w:hanging="375"/>
        <w:contextualSpacing/>
        <w:jc w:val="both"/>
        <w:rPr>
          <w:lang w:eastAsia="lt-LT"/>
        </w:rPr>
      </w:pPr>
      <w:proofErr w:type="spellStart"/>
      <w:r w:rsidRPr="00670211">
        <w:rPr>
          <w:lang w:eastAsia="lt-LT"/>
        </w:rPr>
        <w:t>Camino</w:t>
      </w:r>
      <w:proofErr w:type="spellEnd"/>
      <w:r w:rsidRPr="00670211">
        <w:rPr>
          <w:lang w:eastAsia="lt-LT"/>
        </w:rPr>
        <w:t xml:space="preserve"> </w:t>
      </w:r>
      <w:proofErr w:type="spellStart"/>
      <w:r w:rsidRPr="00670211">
        <w:rPr>
          <w:lang w:eastAsia="lt-LT"/>
        </w:rPr>
        <w:t>Lituano</w:t>
      </w:r>
      <w:proofErr w:type="spellEnd"/>
      <w:r w:rsidRPr="00F80C8B">
        <w:rPr>
          <w:lang w:eastAsia="lt-LT"/>
        </w:rPr>
        <w:t xml:space="preserve"> kultūros kelias – savarankiškai keliauti paruoštas daugiau nei 1000 kilometrų Lietuvoje šiuolaikinis piligrimų kelias, besidriekiantis per šešias FZ savivaldybių (išskyrus Akmenės r. savivaldybę) teritorijas ir prisijungiantis prie Europos tarptautinio Šv. Jokūbo kelių tinklo</w:t>
      </w:r>
      <w:r w:rsidRPr="00F80C8B">
        <w:rPr>
          <w:vertAlign w:val="superscript"/>
          <w:lang w:eastAsia="lt-LT"/>
        </w:rPr>
        <w:footnoteReference w:id="7"/>
      </w:r>
      <w:r w:rsidRPr="00F80C8B">
        <w:rPr>
          <w:lang w:eastAsia="lt-LT"/>
        </w:rPr>
        <w:t xml:space="preserve">. </w:t>
      </w:r>
    </w:p>
    <w:p w14:paraId="7860B87D" w14:textId="77777777" w:rsidR="00F80C8B" w:rsidRPr="00F80C8B" w:rsidRDefault="00F80C8B" w:rsidP="00F80C8B">
      <w:pPr>
        <w:numPr>
          <w:ilvl w:val="0"/>
          <w:numId w:val="19"/>
        </w:numPr>
        <w:tabs>
          <w:tab w:val="left" w:pos="375"/>
        </w:tabs>
        <w:autoSpaceDE w:val="0"/>
        <w:autoSpaceDN w:val="0"/>
        <w:adjustRightInd w:val="0"/>
        <w:ind w:left="375" w:hanging="375"/>
        <w:jc w:val="both"/>
        <w:rPr>
          <w:rFonts w:eastAsia="Calibri"/>
          <w:color w:val="000000"/>
          <w:szCs w:val="24"/>
          <w:lang w:eastAsia="lt-LT"/>
        </w:rPr>
      </w:pPr>
      <w:r w:rsidRPr="00F80C8B">
        <w:rPr>
          <w:rFonts w:eastAsia="Calibri"/>
          <w:color w:val="000000"/>
          <w:szCs w:val="24"/>
          <w:lang w:eastAsia="lt-LT"/>
        </w:rPr>
        <w:lastRenderedPageBreak/>
        <w:t xml:space="preserve">Latvijos ir Lietuvos teritorijose suplanuotas 37 lankytinų objektų 640 km tarptautinis automobilių maršrutas „Baltų kelias. </w:t>
      </w:r>
      <w:proofErr w:type="spellStart"/>
      <w:r w:rsidRPr="00F80C8B">
        <w:rPr>
          <w:rFonts w:eastAsia="Calibri"/>
          <w:color w:val="000000"/>
          <w:szCs w:val="24"/>
          <w:lang w:eastAsia="lt-LT"/>
        </w:rPr>
        <w:t>Žiemgalių</w:t>
      </w:r>
      <w:proofErr w:type="spellEnd"/>
      <w:r w:rsidRPr="00F80C8B">
        <w:rPr>
          <w:rFonts w:eastAsia="Calibri"/>
          <w:color w:val="000000"/>
          <w:szCs w:val="24"/>
          <w:lang w:eastAsia="lt-LT"/>
        </w:rPr>
        <w:t xml:space="preserve"> ratas“ eina per Akmenės r., Šiaulių r., Joniškio r. ir Pakruojo r. savivaldybių teritorijas</w:t>
      </w:r>
      <w:r w:rsidRPr="00F80C8B">
        <w:rPr>
          <w:rFonts w:eastAsia="Calibri"/>
          <w:color w:val="000000"/>
          <w:szCs w:val="24"/>
          <w:vertAlign w:val="superscript"/>
          <w:lang w:eastAsia="lt-LT"/>
        </w:rPr>
        <w:footnoteReference w:id="8"/>
      </w:r>
      <w:r w:rsidRPr="00F80C8B">
        <w:rPr>
          <w:rFonts w:eastAsia="Calibri"/>
          <w:color w:val="000000"/>
          <w:szCs w:val="24"/>
          <w:lang w:eastAsia="lt-LT"/>
        </w:rPr>
        <w:t xml:space="preserve">; </w:t>
      </w:r>
    </w:p>
    <w:p w14:paraId="3192988F" w14:textId="77777777" w:rsidR="00F80C8B" w:rsidRPr="00F80C8B" w:rsidRDefault="00F80C8B" w:rsidP="00F80C8B">
      <w:pPr>
        <w:numPr>
          <w:ilvl w:val="0"/>
          <w:numId w:val="19"/>
        </w:numPr>
        <w:tabs>
          <w:tab w:val="left" w:pos="375"/>
        </w:tabs>
        <w:autoSpaceDE w:val="0"/>
        <w:autoSpaceDN w:val="0"/>
        <w:adjustRightInd w:val="0"/>
        <w:ind w:left="375" w:hanging="375"/>
        <w:jc w:val="both"/>
        <w:rPr>
          <w:rFonts w:eastAsia="Calibri"/>
          <w:color w:val="000000"/>
          <w:szCs w:val="24"/>
          <w:lang w:eastAsia="lt-LT"/>
        </w:rPr>
      </w:pPr>
      <w:r w:rsidRPr="00F80C8B">
        <w:rPr>
          <w:rFonts w:eastAsia="Calibri"/>
          <w:color w:val="000000"/>
          <w:szCs w:val="24"/>
          <w:lang w:eastAsia="lt-LT"/>
        </w:rPr>
        <w:t>Latvijos ir Lietuvos teritorijose suplanuotas 86 lankytinų objektų tarptautinis automobilių maršrutas „Saulės kelias“ eina per Šiaulių m., Šiaulių r., Joniškio r. ir Pakruojo r. savivaldybių teritorijas</w:t>
      </w:r>
      <w:r w:rsidRPr="00F80C8B">
        <w:rPr>
          <w:rFonts w:eastAsia="Calibri"/>
          <w:color w:val="000000"/>
          <w:szCs w:val="24"/>
          <w:vertAlign w:val="superscript"/>
          <w:lang w:eastAsia="lt-LT"/>
        </w:rPr>
        <w:footnoteReference w:id="9"/>
      </w:r>
      <w:r w:rsidRPr="00F80C8B">
        <w:rPr>
          <w:rFonts w:eastAsia="Calibri"/>
          <w:color w:val="000000"/>
          <w:szCs w:val="24"/>
          <w:lang w:eastAsia="lt-LT"/>
        </w:rPr>
        <w:t>;</w:t>
      </w:r>
    </w:p>
    <w:p w14:paraId="5FF3773F" w14:textId="77777777" w:rsidR="00F80C8B" w:rsidRPr="00F80C8B" w:rsidRDefault="00F80C8B" w:rsidP="00F80C8B">
      <w:pPr>
        <w:suppressAutoHyphens/>
        <w:ind w:firstLine="341"/>
        <w:jc w:val="both"/>
        <w:rPr>
          <w:lang w:eastAsia="lt-LT"/>
        </w:rPr>
      </w:pPr>
      <w:r w:rsidRPr="00F80C8B">
        <w:rPr>
          <w:lang w:eastAsia="lt-LT"/>
        </w:rPr>
        <w:t>FZ yra saugomų teritorijų (Žagarės, Ventos, Tytuvėnų, Kurtuvėnų regioniniai parkai ir dalis Varnių bei Dubysos regioninių parkų), kurios jungia kelių savivaldybių teritorijas, pvz., Kurtuvėnų regioninis parkas yra Kelmės r. ir Šiaulių r. savivaldybių teritorijose, čia siūlomos 28 lankytinos vietos ir 14 pažintinių takų</w:t>
      </w:r>
      <w:r w:rsidRPr="00F80C8B">
        <w:rPr>
          <w:vertAlign w:val="superscript"/>
          <w:lang w:eastAsia="lt-LT"/>
        </w:rPr>
        <w:footnoteReference w:id="10"/>
      </w:r>
      <w:r w:rsidRPr="00F80C8B">
        <w:rPr>
          <w:lang w:eastAsia="lt-LT"/>
        </w:rPr>
        <w:t>; Tytuvėnų regioninis parkas išsidėstęs Kelmės r., Radviliškio r. ir Raseinių r. teritorijose, čia siūloma 16 lankytinų vietų ir 24 pažintiniai takai</w:t>
      </w:r>
      <w:r w:rsidRPr="00F80C8B">
        <w:rPr>
          <w:vertAlign w:val="superscript"/>
          <w:lang w:eastAsia="lt-LT"/>
        </w:rPr>
        <w:footnoteReference w:id="11"/>
      </w:r>
      <w:r w:rsidRPr="00F80C8B">
        <w:rPr>
          <w:lang w:eastAsia="lt-LT"/>
        </w:rPr>
        <w:t xml:space="preserve">. </w:t>
      </w:r>
    </w:p>
    <w:p w14:paraId="1A3288CD" w14:textId="77777777" w:rsidR="00F80C8B" w:rsidRPr="00F80C8B" w:rsidRDefault="00F80C8B" w:rsidP="00F80C8B">
      <w:pPr>
        <w:tabs>
          <w:tab w:val="left" w:pos="659"/>
        </w:tabs>
        <w:autoSpaceDE w:val="0"/>
        <w:autoSpaceDN w:val="0"/>
        <w:adjustRightInd w:val="0"/>
        <w:ind w:firstLine="408"/>
        <w:jc w:val="both"/>
        <w:rPr>
          <w:iCs/>
          <w:color w:val="000000"/>
          <w:szCs w:val="24"/>
        </w:rPr>
      </w:pPr>
      <w:r w:rsidRPr="00F80C8B">
        <w:rPr>
          <w:color w:val="000000"/>
          <w:szCs w:val="24"/>
        </w:rPr>
        <w:t xml:space="preserve">FZ yra gamtos ir kultūros objektų bei organizuojamų renginių, žinomų ir už Lietuvos ribų, kasmet pritraukiančių tūkstančius lankytojų ir turistų, </w:t>
      </w:r>
      <w:r w:rsidRPr="00F80C8B">
        <w:rPr>
          <w:iCs/>
          <w:color w:val="000000"/>
          <w:szCs w:val="24"/>
        </w:rPr>
        <w:t xml:space="preserve">pvz.: Šiaulių rajone esantis Kryžių kalnas, kuriame yra daugiau nei 200 000 kryžių; Kelmės rajono Tytuvėnų bažnyčios ir vienuolyno ansamblis – vienas įdomiausių ir didžiausių Lietuvos XVII–XVIII a. sakralinės architektūros pavyzdžių, čia kasmet vyksta tarptautinis Tytuvėnų vasaros muzikos festivalis; teminiai renginiai: Joniškio rajono Žagarės vyšnių festivalis; Radviliškio rajono Burbiškių dvare vykstanti Tulpių žydėjimo šventė, Pakruojo dvaro teritorijoje vasarą vykstantys gėlių, o žiemą – žibintų festivaliai. Dėl konkretaus renginio ar objekto atvykusius į regioną turistus, aktyviai FZ savivaldybėms bendradarbiaujant, būtų galima paskirstyti tolygiau po regioną ir išlaikyti ilgiau. </w:t>
      </w:r>
    </w:p>
    <w:p w14:paraId="1FB6DCF1" w14:textId="77777777" w:rsidR="00F80C8B" w:rsidRDefault="004F3B81" w:rsidP="009F1F20">
      <w:pPr>
        <w:spacing w:before="120"/>
        <w:ind w:firstLine="426"/>
        <w:jc w:val="both"/>
      </w:pPr>
      <w:r>
        <w:rPr>
          <w:iCs/>
        </w:rPr>
        <w:t>2. R</w:t>
      </w:r>
      <w:r w:rsidRPr="005A6863">
        <w:t>yšių atsiradim</w:t>
      </w:r>
      <w:r>
        <w:t>ą ir (ar) stiprėjimą</w:t>
      </w:r>
      <w:r w:rsidRPr="005A6863">
        <w:t xml:space="preserve"> </w:t>
      </w:r>
      <w:r>
        <w:t>FZ</w:t>
      </w:r>
      <w:r w:rsidRPr="005A6863">
        <w:t xml:space="preserve"> vykdant Lietuvos Respublikos vietos savivaldos įstatyme nustatytą savarankiškąją savivaldybių funkciją „</w:t>
      </w:r>
      <w:r w:rsidRPr="004F3B81">
        <w:rPr>
          <w:rFonts w:eastAsia="Calibri"/>
          <w:i/>
          <w:lang w:eastAsia="lt-LT"/>
        </w:rPr>
        <w:t>ikimokyklinio ugdymo, vaikų ir suaugusiųjų neformaliojo švietimo organizavimas, vaikų ir jaunimo užimtumo organizavimas</w:t>
      </w:r>
      <w:r w:rsidRPr="005A6863">
        <w:t>“</w:t>
      </w:r>
      <w:r>
        <w:t xml:space="preserve"> gali lemti </w:t>
      </w:r>
      <w:r w:rsidRPr="001201A2">
        <w:rPr>
          <w:rFonts w:eastAsia="Calibri"/>
          <w:i/>
          <w:lang w:eastAsia="lt-LT"/>
        </w:rPr>
        <w:t>Specializuotų neformaliojo švietimo paslaugų teikėjų atsiradimas ir besiformuojanti praktika teikti specifinių krypčių paslaugas kelių savivaldybių gyventojams</w:t>
      </w:r>
      <w:r w:rsidRPr="006916B8">
        <w:rPr>
          <w:rFonts w:eastAsia="Calibri"/>
          <w:lang w:eastAsia="lt-LT"/>
        </w:rPr>
        <w:t xml:space="preserve">. </w:t>
      </w:r>
      <w:r w:rsidR="00F80C8B">
        <w:rPr>
          <w:rFonts w:eastAsia="Calibri"/>
          <w:lang w:eastAsia="lt-LT"/>
        </w:rPr>
        <w:t>Regiono švietimo sistemoje taikomi</w:t>
      </w:r>
      <w:r w:rsidR="0026320F">
        <w:rPr>
          <w:rFonts w:eastAsia="Calibri"/>
          <w:lang w:eastAsia="lt-LT"/>
        </w:rPr>
        <w:t xml:space="preserve"> neformaliojo švietimo</w:t>
      </w:r>
      <w:r w:rsidR="009F1F20" w:rsidRPr="009F1F20">
        <w:rPr>
          <w:rFonts w:eastAsia="Calibri"/>
          <w:lang w:eastAsia="lt-LT"/>
        </w:rPr>
        <w:t xml:space="preserve"> modeli</w:t>
      </w:r>
      <w:r w:rsidR="0026320F">
        <w:rPr>
          <w:rFonts w:eastAsia="Calibri"/>
          <w:lang w:eastAsia="lt-LT"/>
        </w:rPr>
        <w:t>ai</w:t>
      </w:r>
      <w:r w:rsidR="009F1F20" w:rsidRPr="009F1F20">
        <w:rPr>
          <w:rFonts w:eastAsia="Calibri"/>
          <w:lang w:eastAsia="lt-LT"/>
        </w:rPr>
        <w:t xml:space="preserve"> gali būti taikom</w:t>
      </w:r>
      <w:r w:rsidR="0026320F">
        <w:rPr>
          <w:rFonts w:eastAsia="Calibri"/>
          <w:lang w:eastAsia="lt-LT"/>
        </w:rPr>
        <w:t>i</w:t>
      </w:r>
      <w:r w:rsidR="009F1F20" w:rsidRPr="009F1F20">
        <w:rPr>
          <w:rFonts w:eastAsia="Calibri"/>
          <w:lang w:eastAsia="lt-LT"/>
        </w:rPr>
        <w:t xml:space="preserve"> ir kitose srityse, ypač tada, kai neformaliojo švietimo programos gana retos, teikiamos tik pavienėse savivaldybėse (būdinga turizmo ir kraštotyros; gamtos, ekologijos; etnokultūros kryptims, kurias tiek Lietuvoje, tiek FZ Švietimo valdymo informacinėje sistemoje skelbiamais duomenimis, lanko mažiau kaip po 1 proc. moksleivių, dažniau didžiuosiuose miestuose). </w:t>
      </w:r>
      <w:r w:rsidR="009F1F20" w:rsidRPr="009F1F20">
        <w:t xml:space="preserve">Išvystyta specializuota infrastruktūra ir turimi žmogiškieji ištekliai santykinai nedideliais kaštais gali būti panaudojami ir neformaliojo švietimo tikslams. Pvz., </w:t>
      </w:r>
      <w:r w:rsidR="0026320F">
        <w:t>neformaliojo švietimo praktika</w:t>
      </w:r>
      <w:r w:rsidR="0026320F" w:rsidRPr="0026320F">
        <w:t xml:space="preserve"> gali būti pritaikyta turizmo informacijos centr</w:t>
      </w:r>
      <w:r w:rsidR="0026320F">
        <w:t>ams</w:t>
      </w:r>
      <w:r w:rsidR="0026320F" w:rsidRPr="0026320F">
        <w:t xml:space="preserve"> (toliau – TIC), kurie be įprastinės turiz</w:t>
      </w:r>
      <w:r w:rsidR="00EE5CC2">
        <w:t>mo informacijos teikimo veiklos</w:t>
      </w:r>
      <w:r w:rsidR="0026320F" w:rsidRPr="0026320F">
        <w:t xml:space="preserve"> paprastai vykdo ar koordinuoja ir edukacijas, t.</w:t>
      </w:r>
      <w:r w:rsidR="0026320F">
        <w:t xml:space="preserve"> </w:t>
      </w:r>
      <w:r w:rsidR="0026320F" w:rsidRPr="0026320F">
        <w:t>y. potencialiai gali tapti ir švietimo paslaugų teikėjais. Specializuotų švietimo paslaugų teikėjų</w:t>
      </w:r>
      <w:r w:rsidR="00EE5CC2">
        <w:t>, teikiančių paslaugas kelioms savivaldybėms,</w:t>
      </w:r>
      <w:r w:rsidR="0026320F" w:rsidRPr="0026320F">
        <w:t xml:space="preserve"> veikla nebūtų dubliuojama gretimose savivaldybėse, </w:t>
      </w:r>
      <w:r w:rsidR="00EE5CC2">
        <w:t>jų įkūr</w:t>
      </w:r>
      <w:r w:rsidR="0026320F" w:rsidRPr="0026320F">
        <w:t xml:space="preserve">imas skatintų ryšių </w:t>
      </w:r>
      <w:r w:rsidR="00EE5CC2">
        <w:t xml:space="preserve">tarp savivaldybių </w:t>
      </w:r>
      <w:r w:rsidR="0026320F" w:rsidRPr="0026320F">
        <w:t>formavimąsi.</w:t>
      </w:r>
    </w:p>
    <w:p w14:paraId="4546D36E" w14:textId="77777777" w:rsidR="0026320F" w:rsidRDefault="0026320F" w:rsidP="00FE6177">
      <w:pPr>
        <w:spacing w:before="120" w:after="120"/>
        <w:ind w:firstLine="426"/>
        <w:jc w:val="both"/>
        <w:rPr>
          <w:rFonts w:eastAsia="Calibri"/>
          <w:b/>
          <w:szCs w:val="22"/>
        </w:rPr>
      </w:pPr>
    </w:p>
    <w:p w14:paraId="492A008C" w14:textId="77777777" w:rsidR="00550C21" w:rsidRDefault="00550C21" w:rsidP="00FE6177">
      <w:pPr>
        <w:spacing w:before="120" w:after="120"/>
        <w:ind w:firstLine="426"/>
        <w:jc w:val="both"/>
      </w:pPr>
      <w:r>
        <w:rPr>
          <w:rFonts w:eastAsia="Calibri"/>
          <w:b/>
          <w:szCs w:val="22"/>
        </w:rPr>
        <w:lastRenderedPageBreak/>
        <w:t>Šiaulių regiono bendra problema</w:t>
      </w:r>
    </w:p>
    <w:p w14:paraId="6B63CFAD" w14:textId="77777777" w:rsidR="00550C21" w:rsidRDefault="00550C21" w:rsidP="00550C21">
      <w:pPr>
        <w:widowControl w:val="0"/>
        <w:suppressAutoHyphens/>
        <w:ind w:firstLine="341"/>
        <w:jc w:val="both"/>
        <w:rPr>
          <w:lang w:eastAsia="lt-LT"/>
        </w:rPr>
      </w:pPr>
      <w:r>
        <w:t>Esam</w:t>
      </w:r>
      <w:r w:rsidRPr="00550C21">
        <w:t>os prielaidos naujiems ryšiams atsirasti leidžia stiprinti ir kurti naujus ekonominius ryšius</w:t>
      </w:r>
      <w:r>
        <w:t xml:space="preserve"> tarp Šiaulių regiono savivaldybių</w:t>
      </w:r>
      <w:r w:rsidRPr="00550C21">
        <w:t>, pa</w:t>
      </w:r>
      <w:r>
        <w:t>grįs</w:t>
      </w:r>
      <w:r w:rsidRPr="00550C21">
        <w:t>tus bendru viešųjų paslaugų teikim</w:t>
      </w:r>
      <w:r>
        <w:t>o</w:t>
      </w:r>
      <w:r w:rsidRPr="00550C21">
        <w:t xml:space="preserve"> organizavimu verslo skatinimo srity</w:t>
      </w:r>
      <w:r>
        <w:t>j</w:t>
      </w:r>
      <w:r w:rsidRPr="00550C21">
        <w:t xml:space="preserve">e </w:t>
      </w:r>
      <w:r>
        <w:t>visoje FZ</w:t>
      </w:r>
      <w:r w:rsidRPr="00550C21">
        <w:t xml:space="preserve"> teritorijoje bei spręsti </w:t>
      </w:r>
      <w:r>
        <w:t>Š</w:t>
      </w:r>
      <w:r w:rsidRPr="00550C21">
        <w:t>RFZ strategijoje nurodytą problemą –</w:t>
      </w:r>
      <w:r>
        <w:t xml:space="preserve"> </w:t>
      </w:r>
      <w:r w:rsidRPr="00550C21">
        <w:rPr>
          <w:b/>
          <w:lang w:eastAsia="lt-LT"/>
        </w:rPr>
        <w:t>nepakankamai realizuojamas Šiaulių regiono potencialas pramonės bei smulkaus ir vidutinio verslo (toliau – SVV), turizmo srityse, mažėjantys žmogiškieji ištekliai, neužtikrinamas ekonominis ir aplinkosauginis tvarumas.</w:t>
      </w:r>
      <w:r w:rsidR="00B906E9">
        <w:rPr>
          <w:b/>
          <w:lang w:eastAsia="lt-LT"/>
        </w:rPr>
        <w:t xml:space="preserve"> </w:t>
      </w:r>
      <w:r w:rsidR="000A2A8B">
        <w:rPr>
          <w:lang w:eastAsia="lt-LT"/>
        </w:rPr>
        <w:t xml:space="preserve">Šios problemos aktualumą pagrindžia regiono situacijos analizė. </w:t>
      </w:r>
    </w:p>
    <w:p w14:paraId="6F23115D" w14:textId="77777777" w:rsidR="00966FE4" w:rsidRDefault="00966FE4" w:rsidP="00966FE4">
      <w:pPr>
        <w:spacing w:before="120"/>
        <w:ind w:firstLine="426"/>
        <w:jc w:val="both"/>
        <w:rPr>
          <w:lang w:eastAsia="lt-LT"/>
        </w:rPr>
      </w:pPr>
      <w:r w:rsidRPr="009C6F68">
        <w:rPr>
          <w:b/>
          <w:i/>
          <w:lang w:eastAsia="lt-LT"/>
        </w:rPr>
        <w:t>Neefektyv</w:t>
      </w:r>
      <w:r>
        <w:rPr>
          <w:b/>
          <w:i/>
          <w:lang w:eastAsia="lt-LT"/>
        </w:rPr>
        <w:t>iai realizuojamas</w:t>
      </w:r>
      <w:r w:rsidRPr="009C6F68">
        <w:rPr>
          <w:b/>
          <w:i/>
          <w:lang w:eastAsia="lt-LT"/>
        </w:rPr>
        <w:t xml:space="preserve"> regiono </w:t>
      </w:r>
      <w:r>
        <w:rPr>
          <w:b/>
          <w:i/>
          <w:lang w:eastAsia="lt-LT"/>
        </w:rPr>
        <w:t xml:space="preserve">FZ turizmo </w:t>
      </w:r>
      <w:r w:rsidRPr="009C6F68">
        <w:rPr>
          <w:b/>
          <w:i/>
          <w:lang w:eastAsia="lt-LT"/>
        </w:rPr>
        <w:t>potencialas</w:t>
      </w:r>
      <w:r>
        <w:rPr>
          <w:lang w:eastAsia="lt-LT"/>
        </w:rPr>
        <w:t xml:space="preserve"> (žr. 1 ir 2 lenteles) </w:t>
      </w:r>
    </w:p>
    <w:p w14:paraId="2F5DFDD2" w14:textId="77777777" w:rsidR="00966FE4" w:rsidRPr="00966FE4" w:rsidRDefault="00966FE4" w:rsidP="00966FE4">
      <w:pPr>
        <w:spacing w:before="120"/>
        <w:ind w:firstLine="426"/>
        <w:jc w:val="both"/>
        <w:rPr>
          <w:rFonts w:eastAsiaTheme="minorHAnsi"/>
          <w:szCs w:val="24"/>
          <w:shd w:val="clear" w:color="auto" w:fill="FFFFFF"/>
        </w:rPr>
      </w:pPr>
      <w:r w:rsidRPr="00966FE4">
        <w:rPr>
          <w:rFonts w:eastAsiaTheme="minorHAnsi"/>
          <w:i/>
          <w:szCs w:val="24"/>
          <w:u w:val="single"/>
          <w:shd w:val="clear" w:color="auto" w:fill="FFFFFF"/>
        </w:rPr>
        <w:t>Regiono savivaldybėse apsilanko santykinai nedaug turistų.</w:t>
      </w:r>
      <w:r w:rsidRPr="00966FE4">
        <w:rPr>
          <w:rFonts w:eastAsiaTheme="minorHAnsi"/>
          <w:szCs w:val="24"/>
          <w:shd w:val="clear" w:color="auto" w:fill="FFFFFF"/>
        </w:rPr>
        <w:t xml:space="preserve"> Pagal VšĮ „Keliauk Lietuvoje“ 2022 m. atliktą Lietuvos gamtos ir kultūros objektų infrastruktūros vertinimą</w:t>
      </w:r>
      <w:r w:rsidRPr="00966FE4">
        <w:rPr>
          <w:rFonts w:eastAsiaTheme="minorHAnsi"/>
          <w:szCs w:val="24"/>
          <w:shd w:val="clear" w:color="auto" w:fill="FFFFFF"/>
          <w:vertAlign w:val="superscript"/>
        </w:rPr>
        <w:footnoteReference w:id="12"/>
      </w:r>
      <w:r w:rsidRPr="00966FE4">
        <w:rPr>
          <w:rFonts w:eastAsiaTheme="minorHAnsi"/>
          <w:szCs w:val="24"/>
          <w:shd w:val="clear" w:color="auto" w:fill="FFFFFF"/>
        </w:rPr>
        <w:t xml:space="preserve"> 60 savivaldybių buvo suskirstytos į 4 grupes pagal per metus apsilankiusių turistų skaičių. Nei viena Šiaulių regiono savivaldybė nepateko į pirmą savivaldybių, kuriose per metus apsilankė daugiau nei 50 tūkst. turistų, grupę. Į antrą grupę savivaldybių, kuriose per metus apsilankė 15–50 tūkst. turistų, pateko Šiaulių m. savivaldybė. Į trečią grupę savivaldybių, kuriose per metus apsilankė 5–15 tūkst. turistų, pateko Pakruojo, Radviliškio ir Šiaulių rajonų savivaldybės. Į ketvirtą grupę savivaldybių, kuriose per metus apsilankė mažiau nei 5 tūkst. turistų, pateko FZ Akmenės, Kelmės ir Joniškio rajonų savivaldybės. </w:t>
      </w:r>
    </w:p>
    <w:p w14:paraId="43DF1D75" w14:textId="77777777" w:rsidR="00966FE4" w:rsidRDefault="00966FE4" w:rsidP="00DD29E9">
      <w:pPr>
        <w:ind w:firstLine="426"/>
        <w:jc w:val="both"/>
        <w:rPr>
          <w:rFonts w:eastAsia="Calibri"/>
          <w:b/>
          <w:szCs w:val="22"/>
        </w:rPr>
      </w:pPr>
    </w:p>
    <w:p w14:paraId="6179E5DF" w14:textId="77777777" w:rsidR="00966FE4" w:rsidRDefault="00966FE4" w:rsidP="00DD29E9">
      <w:pPr>
        <w:ind w:firstLine="426"/>
        <w:jc w:val="both"/>
        <w:rPr>
          <w:rFonts w:eastAsia="Calibri"/>
          <w:b/>
          <w:szCs w:val="22"/>
        </w:rPr>
      </w:pPr>
    </w:p>
    <w:p w14:paraId="1C748A15" w14:textId="77777777" w:rsidR="00712BB2" w:rsidRDefault="00B30534" w:rsidP="00DD29E9">
      <w:pPr>
        <w:ind w:firstLine="426"/>
        <w:jc w:val="both"/>
        <w:rPr>
          <w:rFonts w:eastAsia="Calibri"/>
          <w:b/>
          <w:szCs w:val="22"/>
        </w:rPr>
      </w:pPr>
      <w:r>
        <w:rPr>
          <w:rFonts w:eastAsia="Calibri"/>
          <w:b/>
          <w:szCs w:val="22"/>
        </w:rPr>
        <w:t xml:space="preserve">Šiaulių regiono </w:t>
      </w:r>
      <w:r w:rsidR="00712BB2">
        <w:rPr>
          <w:rFonts w:eastAsia="Calibri"/>
          <w:b/>
          <w:szCs w:val="22"/>
        </w:rPr>
        <w:t>savivaldybių poreikiai</w:t>
      </w:r>
    </w:p>
    <w:p w14:paraId="3DE21AF3" w14:textId="77777777" w:rsidR="00712BB2" w:rsidRDefault="00B30534" w:rsidP="00DD29E9">
      <w:pPr>
        <w:ind w:firstLine="426"/>
        <w:jc w:val="both"/>
        <w:rPr>
          <w:rFonts w:eastAsia="Calibri"/>
          <w:b/>
          <w:szCs w:val="22"/>
        </w:rPr>
      </w:pPr>
      <w:r>
        <w:rPr>
          <w:rFonts w:eastAsia="Calibri"/>
          <w:b/>
          <w:szCs w:val="22"/>
        </w:rPr>
        <w:t xml:space="preserve"> </w:t>
      </w:r>
    </w:p>
    <w:p w14:paraId="2630B585" w14:textId="77777777" w:rsidR="00A7399C" w:rsidRPr="00A7399C" w:rsidRDefault="00A7399C" w:rsidP="00A7399C">
      <w:pPr>
        <w:suppressAutoHyphens/>
        <w:ind w:firstLine="341"/>
        <w:jc w:val="both"/>
        <w:rPr>
          <w:b/>
          <w:lang w:eastAsia="lt-LT"/>
        </w:rPr>
      </w:pPr>
      <w:r>
        <w:rPr>
          <w:b/>
          <w:lang w:eastAsia="lt-LT"/>
        </w:rPr>
        <w:t xml:space="preserve">1. </w:t>
      </w:r>
      <w:r w:rsidRPr="00A7399C">
        <w:rPr>
          <w:b/>
          <w:lang w:eastAsia="lt-LT"/>
        </w:rPr>
        <w:t>Geriau pritaikyti lankymui gamtos ir kultūros objektus, gerinti turizmo informacijos sklaidą</w:t>
      </w:r>
    </w:p>
    <w:p w14:paraId="35B06F9B" w14:textId="77777777" w:rsidR="00A7399C" w:rsidRPr="00A7399C" w:rsidRDefault="00A7399C" w:rsidP="00A7399C">
      <w:pPr>
        <w:suppressAutoHyphens/>
        <w:ind w:firstLine="341"/>
        <w:jc w:val="both"/>
        <w:rPr>
          <w:rFonts w:eastAsiaTheme="minorHAnsi"/>
          <w:szCs w:val="24"/>
        </w:rPr>
      </w:pPr>
      <w:r>
        <w:rPr>
          <w:lang w:eastAsia="lt-LT"/>
        </w:rPr>
        <w:t>1</w:t>
      </w:r>
      <w:r w:rsidRPr="00A7399C">
        <w:rPr>
          <w:lang w:eastAsia="lt-LT"/>
        </w:rPr>
        <w:t>.1.</w:t>
      </w:r>
      <w:r w:rsidRPr="00A7399C">
        <w:rPr>
          <w:b/>
          <w:lang w:eastAsia="lt-LT"/>
        </w:rPr>
        <w:t xml:space="preserve"> </w:t>
      </w:r>
      <w:r w:rsidRPr="00A7399C">
        <w:rPr>
          <w:lang w:eastAsia="lt-LT"/>
        </w:rPr>
        <w:t>Pagal</w:t>
      </w:r>
      <w:r w:rsidRPr="00A7399C">
        <w:rPr>
          <w:b/>
          <w:lang w:eastAsia="lt-LT"/>
        </w:rPr>
        <w:t xml:space="preserve"> </w:t>
      </w:r>
      <w:r w:rsidRPr="00A7399C">
        <w:rPr>
          <w:rFonts w:eastAsiaTheme="minorHAnsi"/>
          <w:szCs w:val="24"/>
          <w:shd w:val="clear" w:color="auto" w:fill="FFFFFF"/>
        </w:rPr>
        <w:t>VšĮ „Keliauk Lietuvoje“ 2022 m. atliktą Lietuvos turistinių objektų infrastruktūros vertinimą</w:t>
      </w:r>
      <w:r w:rsidRPr="00A7399C">
        <w:rPr>
          <w:rFonts w:eastAsiaTheme="minorHAnsi"/>
          <w:szCs w:val="24"/>
          <w:shd w:val="clear" w:color="auto" w:fill="FFFFFF"/>
          <w:vertAlign w:val="superscript"/>
        </w:rPr>
        <w:footnoteReference w:id="13"/>
      </w:r>
      <w:r w:rsidRPr="00A7399C">
        <w:rPr>
          <w:b/>
          <w:lang w:eastAsia="lt-LT"/>
        </w:rPr>
        <w:t xml:space="preserve"> </w:t>
      </w:r>
      <w:r w:rsidRPr="00A7399C">
        <w:rPr>
          <w:lang w:eastAsia="lt-LT"/>
        </w:rPr>
        <w:t xml:space="preserve">turizmo objektų vertinimas keturiose savivaldybėse atsilieka nuo bendro šalies vidurkio (žr. </w:t>
      </w:r>
      <w:r>
        <w:rPr>
          <w:lang w:eastAsia="lt-LT"/>
        </w:rPr>
        <w:t>1</w:t>
      </w:r>
      <w:r w:rsidRPr="00A7399C">
        <w:rPr>
          <w:lang w:eastAsia="lt-LT"/>
        </w:rPr>
        <w:t xml:space="preserve"> lentelę). </w:t>
      </w:r>
      <w:r w:rsidRPr="00A7399C">
        <w:rPr>
          <w:rFonts w:eastAsiaTheme="minorHAnsi"/>
          <w:szCs w:val="24"/>
        </w:rPr>
        <w:t>Neaukšti regiono daugelio turizmo objektų įvertinimai</w:t>
      </w:r>
      <w:r w:rsidRPr="00A7399C">
        <w:rPr>
          <w:rFonts w:eastAsiaTheme="minorHAnsi"/>
          <w:szCs w:val="24"/>
          <w:vertAlign w:val="superscript"/>
        </w:rPr>
        <w:footnoteReference w:id="14"/>
      </w:r>
      <w:r w:rsidRPr="00A7399C">
        <w:rPr>
          <w:rFonts w:eastAsiaTheme="minorHAnsi"/>
          <w:szCs w:val="24"/>
        </w:rPr>
        <w:t xml:space="preserve"> yra dėl objektų infrastruktūros trūkumų.</w:t>
      </w:r>
      <w:r w:rsidRPr="00A7399C">
        <w:rPr>
          <w:rFonts w:eastAsiaTheme="minorHAnsi"/>
          <w:szCs w:val="24"/>
          <w:shd w:val="clear" w:color="auto" w:fill="FFFFFF"/>
        </w:rPr>
        <w:t xml:space="preserve"> </w:t>
      </w:r>
      <w:r w:rsidRPr="00A7399C">
        <w:rPr>
          <w:lang w:eastAsia="lt-LT"/>
        </w:rPr>
        <w:t xml:space="preserve">Iš visų FZ savivaldybių tik </w:t>
      </w:r>
      <w:r w:rsidRPr="00A7399C">
        <w:rPr>
          <w:rFonts w:eastAsiaTheme="minorHAnsi"/>
          <w:szCs w:val="24"/>
        </w:rPr>
        <w:t xml:space="preserve">Šiaulių m. savivaldybės ir Šiaulių r. savivaldybės objektų įvertinimas viršijo Lietuvos vidurkį (atitinkamai 9 </w:t>
      </w:r>
      <w:r w:rsidRPr="00A7399C">
        <w:t>%</w:t>
      </w:r>
      <w:r w:rsidRPr="00A7399C">
        <w:rPr>
          <w:rFonts w:eastAsiaTheme="minorHAnsi"/>
          <w:szCs w:val="24"/>
        </w:rPr>
        <w:t xml:space="preserve"> ir 1 </w:t>
      </w:r>
      <w:r w:rsidRPr="00A7399C">
        <w:t>%</w:t>
      </w:r>
      <w:r w:rsidRPr="00A7399C">
        <w:rPr>
          <w:rFonts w:eastAsiaTheme="minorHAnsi"/>
          <w:szCs w:val="24"/>
        </w:rPr>
        <w:t>). Likusių regiono 5 savivaldybių objektų vertinimo vidurkiai nesiekia Lietuvos vidurkio, t. y. jie pritaikyti lankymui prasčiau nei vidutiniškai. Blogiausiai įvertintos elektromobilių įkrovos stotelės (jų 2022 m. regiono objektų prieigose beveik nebuvo), WC (irgi daugelyje objektų nebuvo), darbo laikas (užrakinti objektai savaitgaliais), atsiskaitymo galimybės. Geriau įvertinta FZ savivaldybių turistinių objektų būklė, tvarka, draugiška šeimoms su vaikais aplinka, objektuose dirbančių darbuotojų veikla. Geriau, lyginant su kaimo vietovėmis, vertinami miestuose esantys turistiniai objektai. Bendri žemi FZ savivaldybių viešosios turizmo infrastruktūros vertinimai rodo, kad FZ yra didelis poreikis gerinti turistinių objektų prieinamumą, geriau pritaikyti infrastruktūrą gamtos ir kultūros objektų lankymui.</w:t>
      </w:r>
    </w:p>
    <w:p w14:paraId="4CB6614E" w14:textId="77777777" w:rsidR="00A7399C" w:rsidRDefault="00A7399C" w:rsidP="00A7399C">
      <w:pPr>
        <w:spacing w:before="240"/>
        <w:jc w:val="center"/>
        <w:rPr>
          <w:rFonts w:eastAsia="Calibri"/>
          <w:lang w:eastAsia="lt-LT"/>
        </w:rPr>
      </w:pPr>
    </w:p>
    <w:p w14:paraId="0BBFB891" w14:textId="77777777" w:rsidR="00A7399C" w:rsidRPr="00A7399C" w:rsidRDefault="00A7399C" w:rsidP="00A7399C">
      <w:pPr>
        <w:spacing w:before="240"/>
        <w:jc w:val="center"/>
        <w:rPr>
          <w:rFonts w:asciiTheme="minorHAnsi" w:eastAsiaTheme="minorHAnsi" w:hAnsiTheme="minorHAnsi" w:cstheme="minorBidi"/>
          <w:sz w:val="22"/>
          <w:szCs w:val="22"/>
        </w:rPr>
      </w:pPr>
      <w:r>
        <w:rPr>
          <w:rFonts w:eastAsia="Calibri"/>
          <w:lang w:eastAsia="lt-LT"/>
        </w:rPr>
        <w:t>1</w:t>
      </w:r>
      <w:r w:rsidRPr="00A7399C">
        <w:rPr>
          <w:rFonts w:eastAsia="Calibri"/>
          <w:lang w:eastAsia="lt-LT"/>
        </w:rPr>
        <w:t xml:space="preserve"> lentelė. </w:t>
      </w:r>
      <w:r w:rsidRPr="00A7399C">
        <w:rPr>
          <w:rFonts w:eastAsia="Calibri"/>
          <w:b/>
          <w:lang w:eastAsia="lt-LT"/>
        </w:rPr>
        <w:t>Šiaulių regiono FZ turizmo potencialas</w:t>
      </w:r>
    </w:p>
    <w:tbl>
      <w:tblPr>
        <w:tblpPr w:leftFromText="180" w:rightFromText="180" w:vertAnchor="text" w:horzAnchor="margin" w:tblpXSpec="center" w:tblpY="180"/>
        <w:tblW w:w="14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92"/>
        <w:gridCol w:w="993"/>
        <w:gridCol w:w="1134"/>
        <w:gridCol w:w="1275"/>
        <w:gridCol w:w="1418"/>
        <w:gridCol w:w="1134"/>
        <w:gridCol w:w="1276"/>
        <w:gridCol w:w="1417"/>
        <w:gridCol w:w="1276"/>
        <w:gridCol w:w="1464"/>
      </w:tblGrid>
      <w:tr w:rsidR="00A7399C" w:rsidRPr="00A7399C" w14:paraId="6E478CF1" w14:textId="77777777" w:rsidTr="00BD418D">
        <w:trPr>
          <w:trHeight w:val="300"/>
        </w:trPr>
        <w:tc>
          <w:tcPr>
            <w:tcW w:w="1838" w:type="dxa"/>
            <w:vMerge w:val="restart"/>
          </w:tcPr>
          <w:p w14:paraId="5518543D" w14:textId="77777777" w:rsidR="00A7399C" w:rsidRPr="00A7399C" w:rsidRDefault="00A7399C" w:rsidP="00A7399C">
            <w:pPr>
              <w:rPr>
                <w:sz w:val="22"/>
                <w:szCs w:val="22"/>
              </w:rPr>
            </w:pPr>
          </w:p>
        </w:tc>
        <w:tc>
          <w:tcPr>
            <w:tcW w:w="992" w:type="dxa"/>
            <w:vMerge w:val="restart"/>
          </w:tcPr>
          <w:p w14:paraId="21647F87" w14:textId="77777777" w:rsidR="00A7399C" w:rsidRPr="00A7399C" w:rsidRDefault="00A7399C" w:rsidP="00A7399C">
            <w:pPr>
              <w:jc w:val="center"/>
              <w:rPr>
                <w:sz w:val="22"/>
                <w:szCs w:val="22"/>
              </w:rPr>
            </w:pPr>
            <w:proofErr w:type="spellStart"/>
            <w:r w:rsidRPr="00A7399C">
              <w:rPr>
                <w:sz w:val="22"/>
                <w:szCs w:val="22"/>
              </w:rPr>
              <w:t>Savival-dybių</w:t>
            </w:r>
            <w:proofErr w:type="spellEnd"/>
            <w:r w:rsidRPr="00A7399C">
              <w:rPr>
                <w:sz w:val="22"/>
                <w:szCs w:val="22"/>
              </w:rPr>
              <w:t xml:space="preserve"> grupė</w:t>
            </w:r>
          </w:p>
        </w:tc>
        <w:tc>
          <w:tcPr>
            <w:tcW w:w="993" w:type="dxa"/>
            <w:vMerge w:val="restart"/>
          </w:tcPr>
          <w:p w14:paraId="277D2FF1" w14:textId="77777777" w:rsidR="00A7399C" w:rsidRPr="00A7399C" w:rsidRDefault="00A7399C" w:rsidP="00A7399C">
            <w:pPr>
              <w:jc w:val="center"/>
              <w:rPr>
                <w:sz w:val="22"/>
                <w:szCs w:val="22"/>
              </w:rPr>
            </w:pPr>
            <w:r w:rsidRPr="00A7399C">
              <w:rPr>
                <w:sz w:val="22"/>
                <w:szCs w:val="22"/>
              </w:rPr>
              <w:t>Vertintų objektų sk.</w:t>
            </w:r>
          </w:p>
        </w:tc>
        <w:tc>
          <w:tcPr>
            <w:tcW w:w="1134" w:type="dxa"/>
            <w:vMerge w:val="restart"/>
          </w:tcPr>
          <w:p w14:paraId="08A4F87C" w14:textId="77777777" w:rsidR="00A7399C" w:rsidRPr="00A7399C" w:rsidRDefault="00A7399C" w:rsidP="00A7399C">
            <w:pPr>
              <w:jc w:val="center"/>
              <w:rPr>
                <w:sz w:val="22"/>
                <w:szCs w:val="22"/>
              </w:rPr>
            </w:pPr>
            <w:r w:rsidRPr="00A7399C">
              <w:rPr>
                <w:sz w:val="22"/>
                <w:szCs w:val="22"/>
              </w:rPr>
              <w:t>Objektų vertinimo vidurkis</w:t>
            </w:r>
            <w:r w:rsidRPr="00A7399C">
              <w:rPr>
                <w:sz w:val="22"/>
                <w:szCs w:val="22"/>
                <w:vertAlign w:val="superscript"/>
              </w:rPr>
              <w:footnoteReference w:id="15"/>
            </w:r>
          </w:p>
        </w:tc>
        <w:tc>
          <w:tcPr>
            <w:tcW w:w="5103" w:type="dxa"/>
            <w:gridSpan w:val="4"/>
          </w:tcPr>
          <w:p w14:paraId="3BDD6EE9" w14:textId="77777777" w:rsidR="00A7399C" w:rsidRPr="00A7399C" w:rsidRDefault="00A7399C" w:rsidP="00A7399C">
            <w:pPr>
              <w:jc w:val="center"/>
              <w:rPr>
                <w:sz w:val="22"/>
                <w:szCs w:val="22"/>
              </w:rPr>
            </w:pPr>
            <w:r w:rsidRPr="00A7399C">
              <w:rPr>
                <w:sz w:val="22"/>
                <w:szCs w:val="22"/>
              </w:rPr>
              <w:t>Objektų informacijos sklaida (vertinta nuo 0 iki 1 balo)</w:t>
            </w:r>
          </w:p>
        </w:tc>
        <w:tc>
          <w:tcPr>
            <w:tcW w:w="1417" w:type="dxa"/>
            <w:vMerge w:val="restart"/>
          </w:tcPr>
          <w:p w14:paraId="38F4AD86" w14:textId="77777777" w:rsidR="00A7399C" w:rsidRPr="00A7399C" w:rsidRDefault="00A7399C" w:rsidP="00A7399C">
            <w:pPr>
              <w:jc w:val="center"/>
              <w:rPr>
                <w:rFonts w:eastAsiaTheme="minorHAnsi"/>
                <w:sz w:val="22"/>
                <w:szCs w:val="22"/>
              </w:rPr>
            </w:pPr>
            <w:proofErr w:type="spellStart"/>
            <w:r w:rsidRPr="00A7399C">
              <w:rPr>
                <w:rFonts w:eastAsiaTheme="minorHAnsi"/>
                <w:sz w:val="22"/>
                <w:szCs w:val="22"/>
              </w:rPr>
              <w:t>Apgyvendi-nimo</w:t>
            </w:r>
            <w:proofErr w:type="spellEnd"/>
            <w:r w:rsidRPr="00A7399C">
              <w:rPr>
                <w:rFonts w:eastAsiaTheme="minorHAnsi"/>
                <w:sz w:val="22"/>
                <w:szCs w:val="22"/>
              </w:rPr>
              <w:t xml:space="preserve"> įstaigų sk. 2023 m.</w:t>
            </w:r>
            <w:r w:rsidRPr="00A7399C">
              <w:rPr>
                <w:rFonts w:eastAsiaTheme="minorHAnsi"/>
                <w:sz w:val="22"/>
                <w:szCs w:val="22"/>
                <w:vertAlign w:val="superscript"/>
              </w:rPr>
              <w:footnoteReference w:id="16"/>
            </w:r>
          </w:p>
        </w:tc>
        <w:tc>
          <w:tcPr>
            <w:tcW w:w="1276" w:type="dxa"/>
            <w:vMerge w:val="restart"/>
          </w:tcPr>
          <w:p w14:paraId="1DB1AF18" w14:textId="77777777" w:rsidR="00A7399C" w:rsidRPr="00A7399C" w:rsidRDefault="00A7399C" w:rsidP="00A7399C">
            <w:pPr>
              <w:jc w:val="center"/>
              <w:rPr>
                <w:sz w:val="22"/>
                <w:szCs w:val="22"/>
              </w:rPr>
            </w:pPr>
            <w:proofErr w:type="spellStart"/>
            <w:r w:rsidRPr="00A7399C">
              <w:rPr>
                <w:rFonts w:eastAsiaTheme="minorHAnsi"/>
                <w:sz w:val="22"/>
                <w:szCs w:val="22"/>
              </w:rPr>
              <w:t>Apgyvendi-nimo</w:t>
            </w:r>
            <w:proofErr w:type="spellEnd"/>
            <w:r w:rsidRPr="00A7399C">
              <w:rPr>
                <w:rFonts w:eastAsiaTheme="minorHAnsi"/>
                <w:sz w:val="22"/>
                <w:szCs w:val="22"/>
              </w:rPr>
              <w:t xml:space="preserve"> vietų sk. 2023</w:t>
            </w:r>
            <w:r w:rsidRPr="00A7399C">
              <w:rPr>
                <w:rFonts w:eastAsiaTheme="minorHAnsi"/>
                <w:sz w:val="22"/>
                <w:szCs w:val="22"/>
                <w:vertAlign w:val="superscript"/>
              </w:rPr>
              <w:footnoteReference w:id="17"/>
            </w:r>
          </w:p>
        </w:tc>
        <w:tc>
          <w:tcPr>
            <w:tcW w:w="1464" w:type="dxa"/>
            <w:vMerge w:val="restart"/>
          </w:tcPr>
          <w:p w14:paraId="4496F526" w14:textId="77777777" w:rsidR="00A7399C" w:rsidRPr="00A7399C" w:rsidRDefault="00A7399C" w:rsidP="00A7399C">
            <w:pPr>
              <w:jc w:val="center"/>
              <w:rPr>
                <w:sz w:val="22"/>
                <w:szCs w:val="22"/>
              </w:rPr>
            </w:pPr>
            <w:r w:rsidRPr="00A7399C">
              <w:rPr>
                <w:sz w:val="22"/>
                <w:szCs w:val="22"/>
              </w:rPr>
              <w:t xml:space="preserve">Viešbučių / motelių </w:t>
            </w:r>
            <w:proofErr w:type="spellStart"/>
            <w:r w:rsidRPr="00A7399C">
              <w:rPr>
                <w:sz w:val="22"/>
                <w:szCs w:val="22"/>
              </w:rPr>
              <w:t>užim-tumas</w:t>
            </w:r>
            <w:proofErr w:type="spellEnd"/>
            <w:r w:rsidRPr="00A7399C">
              <w:rPr>
                <w:sz w:val="22"/>
                <w:szCs w:val="22"/>
                <w:vertAlign w:val="superscript"/>
              </w:rPr>
              <w:footnoteReference w:id="18"/>
            </w:r>
            <w:r w:rsidRPr="00A7399C">
              <w:rPr>
                <w:sz w:val="22"/>
                <w:szCs w:val="22"/>
              </w:rPr>
              <w:t>, %</w:t>
            </w:r>
          </w:p>
        </w:tc>
      </w:tr>
      <w:tr w:rsidR="00A7399C" w:rsidRPr="00A7399C" w14:paraId="217CD976" w14:textId="77777777" w:rsidTr="00BD418D">
        <w:trPr>
          <w:trHeight w:val="528"/>
        </w:trPr>
        <w:tc>
          <w:tcPr>
            <w:tcW w:w="1838" w:type="dxa"/>
            <w:vMerge/>
          </w:tcPr>
          <w:p w14:paraId="49F6E718" w14:textId="77777777" w:rsidR="00A7399C" w:rsidRPr="00A7399C" w:rsidRDefault="00A7399C" w:rsidP="00A7399C">
            <w:pPr>
              <w:rPr>
                <w:sz w:val="22"/>
                <w:szCs w:val="22"/>
              </w:rPr>
            </w:pPr>
          </w:p>
        </w:tc>
        <w:tc>
          <w:tcPr>
            <w:tcW w:w="992" w:type="dxa"/>
            <w:vMerge/>
          </w:tcPr>
          <w:p w14:paraId="200C7324" w14:textId="77777777" w:rsidR="00A7399C" w:rsidRPr="00A7399C" w:rsidRDefault="00A7399C" w:rsidP="00A7399C">
            <w:pPr>
              <w:jc w:val="center"/>
              <w:rPr>
                <w:sz w:val="22"/>
                <w:szCs w:val="22"/>
              </w:rPr>
            </w:pPr>
          </w:p>
        </w:tc>
        <w:tc>
          <w:tcPr>
            <w:tcW w:w="993" w:type="dxa"/>
            <w:vMerge/>
          </w:tcPr>
          <w:p w14:paraId="18A9E361" w14:textId="77777777" w:rsidR="00A7399C" w:rsidRPr="00A7399C" w:rsidRDefault="00A7399C" w:rsidP="00A7399C">
            <w:pPr>
              <w:jc w:val="center"/>
              <w:rPr>
                <w:sz w:val="22"/>
                <w:szCs w:val="22"/>
              </w:rPr>
            </w:pPr>
          </w:p>
        </w:tc>
        <w:tc>
          <w:tcPr>
            <w:tcW w:w="1134" w:type="dxa"/>
            <w:vMerge/>
          </w:tcPr>
          <w:p w14:paraId="4884B5A9" w14:textId="77777777" w:rsidR="00A7399C" w:rsidRPr="00A7399C" w:rsidRDefault="00A7399C" w:rsidP="00A7399C">
            <w:pPr>
              <w:jc w:val="center"/>
              <w:rPr>
                <w:sz w:val="22"/>
                <w:szCs w:val="22"/>
              </w:rPr>
            </w:pPr>
          </w:p>
        </w:tc>
        <w:tc>
          <w:tcPr>
            <w:tcW w:w="1275" w:type="dxa"/>
          </w:tcPr>
          <w:p w14:paraId="263A01CB" w14:textId="77777777" w:rsidR="00A7399C" w:rsidRPr="00A7399C" w:rsidRDefault="00A7399C" w:rsidP="00A7399C">
            <w:pPr>
              <w:jc w:val="center"/>
              <w:rPr>
                <w:sz w:val="22"/>
                <w:szCs w:val="22"/>
              </w:rPr>
            </w:pPr>
            <w:proofErr w:type="spellStart"/>
            <w:r w:rsidRPr="00A7399C">
              <w:rPr>
                <w:sz w:val="22"/>
                <w:szCs w:val="22"/>
              </w:rPr>
              <w:t>Skaitmeni-nis</w:t>
            </w:r>
            <w:proofErr w:type="spellEnd"/>
            <w:r w:rsidRPr="00A7399C">
              <w:rPr>
                <w:sz w:val="22"/>
                <w:szCs w:val="22"/>
              </w:rPr>
              <w:t xml:space="preserve"> lygis</w:t>
            </w:r>
          </w:p>
        </w:tc>
        <w:tc>
          <w:tcPr>
            <w:tcW w:w="1418" w:type="dxa"/>
          </w:tcPr>
          <w:p w14:paraId="1A6383B8" w14:textId="77777777" w:rsidR="00A7399C" w:rsidRPr="00A7399C" w:rsidRDefault="00A7399C" w:rsidP="00A7399C">
            <w:pPr>
              <w:jc w:val="center"/>
              <w:rPr>
                <w:sz w:val="22"/>
                <w:szCs w:val="22"/>
              </w:rPr>
            </w:pPr>
            <w:r w:rsidRPr="00A7399C">
              <w:rPr>
                <w:sz w:val="22"/>
                <w:szCs w:val="22"/>
              </w:rPr>
              <w:t>Google pa-</w:t>
            </w:r>
            <w:proofErr w:type="spellStart"/>
            <w:r w:rsidRPr="00A7399C">
              <w:rPr>
                <w:sz w:val="22"/>
                <w:szCs w:val="22"/>
              </w:rPr>
              <w:t>siekiamumas</w:t>
            </w:r>
            <w:proofErr w:type="spellEnd"/>
          </w:p>
        </w:tc>
        <w:tc>
          <w:tcPr>
            <w:tcW w:w="1134" w:type="dxa"/>
          </w:tcPr>
          <w:p w14:paraId="76C0DB71" w14:textId="77777777" w:rsidR="00A7399C" w:rsidRPr="00A7399C" w:rsidRDefault="00A7399C" w:rsidP="00A7399C">
            <w:pPr>
              <w:jc w:val="center"/>
              <w:rPr>
                <w:sz w:val="22"/>
                <w:szCs w:val="22"/>
              </w:rPr>
            </w:pPr>
            <w:r w:rsidRPr="00A7399C">
              <w:rPr>
                <w:sz w:val="22"/>
                <w:szCs w:val="22"/>
              </w:rPr>
              <w:t>Interneto svetainės</w:t>
            </w:r>
          </w:p>
        </w:tc>
        <w:tc>
          <w:tcPr>
            <w:tcW w:w="1276" w:type="dxa"/>
          </w:tcPr>
          <w:p w14:paraId="5FAF87B1" w14:textId="77777777" w:rsidR="00A7399C" w:rsidRPr="00A7399C" w:rsidRDefault="00A7399C" w:rsidP="00A7399C">
            <w:pPr>
              <w:jc w:val="center"/>
              <w:rPr>
                <w:sz w:val="22"/>
                <w:szCs w:val="22"/>
              </w:rPr>
            </w:pPr>
            <w:r w:rsidRPr="00A7399C">
              <w:rPr>
                <w:sz w:val="22"/>
                <w:szCs w:val="22"/>
              </w:rPr>
              <w:t>Socialiniai tinklai</w:t>
            </w:r>
          </w:p>
        </w:tc>
        <w:tc>
          <w:tcPr>
            <w:tcW w:w="1417" w:type="dxa"/>
            <w:vMerge/>
          </w:tcPr>
          <w:p w14:paraId="6BF58510" w14:textId="77777777" w:rsidR="00A7399C" w:rsidRPr="00A7399C" w:rsidRDefault="00A7399C" w:rsidP="00A7399C">
            <w:pPr>
              <w:jc w:val="center"/>
              <w:rPr>
                <w:sz w:val="22"/>
                <w:szCs w:val="22"/>
              </w:rPr>
            </w:pPr>
          </w:p>
        </w:tc>
        <w:tc>
          <w:tcPr>
            <w:tcW w:w="1276" w:type="dxa"/>
            <w:vMerge/>
          </w:tcPr>
          <w:p w14:paraId="44FEA901" w14:textId="77777777" w:rsidR="00A7399C" w:rsidRPr="00A7399C" w:rsidRDefault="00A7399C" w:rsidP="00A7399C">
            <w:pPr>
              <w:jc w:val="center"/>
              <w:rPr>
                <w:sz w:val="22"/>
                <w:szCs w:val="22"/>
              </w:rPr>
            </w:pPr>
          </w:p>
        </w:tc>
        <w:tc>
          <w:tcPr>
            <w:tcW w:w="1464" w:type="dxa"/>
            <w:vMerge/>
          </w:tcPr>
          <w:p w14:paraId="78A65E4E" w14:textId="77777777" w:rsidR="00A7399C" w:rsidRPr="00A7399C" w:rsidRDefault="00A7399C" w:rsidP="00A7399C">
            <w:pPr>
              <w:jc w:val="center"/>
            </w:pPr>
          </w:p>
        </w:tc>
      </w:tr>
      <w:tr w:rsidR="00A7399C" w:rsidRPr="00A7399C" w14:paraId="557518E9" w14:textId="77777777" w:rsidTr="00BD418D">
        <w:tc>
          <w:tcPr>
            <w:tcW w:w="1838" w:type="dxa"/>
          </w:tcPr>
          <w:p w14:paraId="4DAF58E9" w14:textId="77777777" w:rsidR="00A7399C" w:rsidRPr="00A7399C" w:rsidRDefault="00A7399C" w:rsidP="00A7399C">
            <w:pPr>
              <w:rPr>
                <w:sz w:val="22"/>
                <w:szCs w:val="22"/>
              </w:rPr>
            </w:pPr>
            <w:r w:rsidRPr="00A7399C">
              <w:rPr>
                <w:sz w:val="22"/>
                <w:szCs w:val="22"/>
              </w:rPr>
              <w:t>Šiaulių m. sav.</w:t>
            </w:r>
          </w:p>
        </w:tc>
        <w:tc>
          <w:tcPr>
            <w:tcW w:w="992" w:type="dxa"/>
          </w:tcPr>
          <w:p w14:paraId="5AF2C2B4" w14:textId="77777777" w:rsidR="00A7399C" w:rsidRPr="00A7399C" w:rsidRDefault="00A7399C" w:rsidP="00A7399C">
            <w:pPr>
              <w:jc w:val="center"/>
              <w:rPr>
                <w:sz w:val="22"/>
                <w:szCs w:val="22"/>
              </w:rPr>
            </w:pPr>
            <w:r w:rsidRPr="00A7399C">
              <w:rPr>
                <w:sz w:val="22"/>
                <w:szCs w:val="22"/>
              </w:rPr>
              <w:t>Antra</w:t>
            </w:r>
          </w:p>
        </w:tc>
        <w:tc>
          <w:tcPr>
            <w:tcW w:w="993" w:type="dxa"/>
          </w:tcPr>
          <w:p w14:paraId="2E2447FC" w14:textId="77777777" w:rsidR="00A7399C" w:rsidRPr="00A7399C" w:rsidRDefault="00A7399C" w:rsidP="00A7399C">
            <w:pPr>
              <w:jc w:val="center"/>
              <w:rPr>
                <w:sz w:val="22"/>
                <w:szCs w:val="22"/>
              </w:rPr>
            </w:pPr>
            <w:r w:rsidRPr="00A7399C">
              <w:rPr>
                <w:sz w:val="22"/>
                <w:szCs w:val="22"/>
              </w:rPr>
              <w:t>44</w:t>
            </w:r>
          </w:p>
        </w:tc>
        <w:tc>
          <w:tcPr>
            <w:tcW w:w="1134" w:type="dxa"/>
          </w:tcPr>
          <w:p w14:paraId="40EA6B29" w14:textId="77777777" w:rsidR="00A7399C" w:rsidRPr="00A7399C" w:rsidRDefault="00A7399C" w:rsidP="00A7399C">
            <w:pPr>
              <w:jc w:val="center"/>
              <w:rPr>
                <w:sz w:val="22"/>
                <w:szCs w:val="22"/>
              </w:rPr>
            </w:pPr>
            <w:r w:rsidRPr="00A7399C">
              <w:rPr>
                <w:sz w:val="22"/>
                <w:szCs w:val="22"/>
              </w:rPr>
              <w:t>2,95</w:t>
            </w:r>
          </w:p>
        </w:tc>
        <w:tc>
          <w:tcPr>
            <w:tcW w:w="1275" w:type="dxa"/>
          </w:tcPr>
          <w:p w14:paraId="7C1DCAD9" w14:textId="77777777" w:rsidR="00A7399C" w:rsidRPr="00A7399C" w:rsidRDefault="00A7399C" w:rsidP="00A7399C">
            <w:pPr>
              <w:jc w:val="center"/>
              <w:rPr>
                <w:sz w:val="22"/>
                <w:szCs w:val="22"/>
              </w:rPr>
            </w:pPr>
            <w:r w:rsidRPr="00A7399C">
              <w:rPr>
                <w:sz w:val="22"/>
                <w:szCs w:val="22"/>
              </w:rPr>
              <w:t>0,35</w:t>
            </w:r>
          </w:p>
        </w:tc>
        <w:tc>
          <w:tcPr>
            <w:tcW w:w="1418" w:type="dxa"/>
          </w:tcPr>
          <w:p w14:paraId="1DFBE790" w14:textId="77777777" w:rsidR="00A7399C" w:rsidRPr="00A7399C" w:rsidRDefault="00A7399C" w:rsidP="00A7399C">
            <w:pPr>
              <w:jc w:val="center"/>
              <w:rPr>
                <w:sz w:val="22"/>
                <w:szCs w:val="22"/>
              </w:rPr>
            </w:pPr>
            <w:r w:rsidRPr="00A7399C">
              <w:rPr>
                <w:sz w:val="22"/>
                <w:szCs w:val="22"/>
              </w:rPr>
              <w:t>0,73</w:t>
            </w:r>
          </w:p>
        </w:tc>
        <w:tc>
          <w:tcPr>
            <w:tcW w:w="1134" w:type="dxa"/>
          </w:tcPr>
          <w:p w14:paraId="63EF352F" w14:textId="77777777" w:rsidR="00A7399C" w:rsidRPr="00A7399C" w:rsidRDefault="00A7399C" w:rsidP="00A7399C">
            <w:pPr>
              <w:jc w:val="center"/>
              <w:rPr>
                <w:sz w:val="22"/>
                <w:szCs w:val="22"/>
              </w:rPr>
            </w:pPr>
            <w:r w:rsidRPr="00A7399C">
              <w:rPr>
                <w:sz w:val="22"/>
                <w:szCs w:val="22"/>
              </w:rPr>
              <w:t>0,25</w:t>
            </w:r>
          </w:p>
        </w:tc>
        <w:tc>
          <w:tcPr>
            <w:tcW w:w="1276" w:type="dxa"/>
          </w:tcPr>
          <w:p w14:paraId="6AD83CEA" w14:textId="77777777" w:rsidR="00A7399C" w:rsidRPr="00A7399C" w:rsidRDefault="00A7399C" w:rsidP="00A7399C">
            <w:pPr>
              <w:jc w:val="center"/>
              <w:rPr>
                <w:sz w:val="22"/>
                <w:szCs w:val="22"/>
              </w:rPr>
            </w:pPr>
            <w:r w:rsidRPr="00A7399C">
              <w:rPr>
                <w:sz w:val="22"/>
                <w:szCs w:val="22"/>
              </w:rPr>
              <w:t>0,4</w:t>
            </w:r>
          </w:p>
        </w:tc>
        <w:tc>
          <w:tcPr>
            <w:tcW w:w="1417" w:type="dxa"/>
          </w:tcPr>
          <w:p w14:paraId="04A5CBFB" w14:textId="77777777" w:rsidR="00A7399C" w:rsidRPr="00A7399C" w:rsidRDefault="00A7399C" w:rsidP="00A7399C">
            <w:pPr>
              <w:jc w:val="center"/>
              <w:rPr>
                <w:rFonts w:eastAsiaTheme="minorHAnsi"/>
                <w:sz w:val="22"/>
                <w:szCs w:val="22"/>
              </w:rPr>
            </w:pPr>
            <w:r w:rsidRPr="00A7399C">
              <w:rPr>
                <w:rFonts w:eastAsiaTheme="minorHAnsi"/>
                <w:sz w:val="22"/>
                <w:szCs w:val="22"/>
              </w:rPr>
              <w:t>83</w:t>
            </w:r>
          </w:p>
        </w:tc>
        <w:tc>
          <w:tcPr>
            <w:tcW w:w="1276" w:type="dxa"/>
          </w:tcPr>
          <w:p w14:paraId="678F101B" w14:textId="77777777" w:rsidR="00A7399C" w:rsidRPr="00A7399C" w:rsidRDefault="00A7399C" w:rsidP="00A7399C">
            <w:pPr>
              <w:jc w:val="center"/>
              <w:rPr>
                <w:sz w:val="22"/>
                <w:szCs w:val="22"/>
              </w:rPr>
            </w:pPr>
            <w:r w:rsidRPr="00A7399C">
              <w:rPr>
                <w:sz w:val="22"/>
                <w:szCs w:val="22"/>
              </w:rPr>
              <w:t>1 405</w:t>
            </w:r>
          </w:p>
        </w:tc>
        <w:tc>
          <w:tcPr>
            <w:tcW w:w="1464" w:type="dxa"/>
          </w:tcPr>
          <w:p w14:paraId="7669D74A" w14:textId="77777777" w:rsidR="00A7399C" w:rsidRPr="00A7399C" w:rsidRDefault="00A7399C" w:rsidP="00A7399C">
            <w:pPr>
              <w:jc w:val="center"/>
            </w:pPr>
            <w:r w:rsidRPr="00A7399C">
              <w:t>60,8 / 15,4</w:t>
            </w:r>
          </w:p>
        </w:tc>
      </w:tr>
      <w:tr w:rsidR="00A7399C" w:rsidRPr="00A7399C" w14:paraId="77BB4BD2" w14:textId="77777777" w:rsidTr="00BD418D">
        <w:tc>
          <w:tcPr>
            <w:tcW w:w="1838" w:type="dxa"/>
          </w:tcPr>
          <w:p w14:paraId="08497332" w14:textId="77777777" w:rsidR="00A7399C" w:rsidRPr="00A7399C" w:rsidRDefault="00A7399C" w:rsidP="00A7399C">
            <w:pPr>
              <w:rPr>
                <w:sz w:val="22"/>
                <w:szCs w:val="22"/>
              </w:rPr>
            </w:pPr>
            <w:r w:rsidRPr="00A7399C">
              <w:rPr>
                <w:sz w:val="22"/>
                <w:szCs w:val="22"/>
              </w:rPr>
              <w:t>Pakruojo r. sav.</w:t>
            </w:r>
          </w:p>
        </w:tc>
        <w:tc>
          <w:tcPr>
            <w:tcW w:w="992" w:type="dxa"/>
          </w:tcPr>
          <w:p w14:paraId="04D502C2" w14:textId="77777777" w:rsidR="00A7399C" w:rsidRPr="00A7399C" w:rsidRDefault="00A7399C" w:rsidP="00A7399C">
            <w:pPr>
              <w:jc w:val="center"/>
              <w:rPr>
                <w:sz w:val="22"/>
                <w:szCs w:val="22"/>
              </w:rPr>
            </w:pPr>
            <w:r w:rsidRPr="00A7399C">
              <w:rPr>
                <w:sz w:val="22"/>
                <w:szCs w:val="22"/>
              </w:rPr>
              <w:t>Trečia</w:t>
            </w:r>
          </w:p>
        </w:tc>
        <w:tc>
          <w:tcPr>
            <w:tcW w:w="993" w:type="dxa"/>
          </w:tcPr>
          <w:p w14:paraId="7AD78BCA" w14:textId="77777777" w:rsidR="00A7399C" w:rsidRPr="00A7399C" w:rsidRDefault="00A7399C" w:rsidP="00A7399C">
            <w:pPr>
              <w:jc w:val="center"/>
              <w:rPr>
                <w:sz w:val="22"/>
                <w:szCs w:val="22"/>
              </w:rPr>
            </w:pPr>
            <w:r w:rsidRPr="00A7399C">
              <w:rPr>
                <w:sz w:val="22"/>
                <w:szCs w:val="22"/>
              </w:rPr>
              <w:t>33</w:t>
            </w:r>
          </w:p>
        </w:tc>
        <w:tc>
          <w:tcPr>
            <w:tcW w:w="1134" w:type="dxa"/>
          </w:tcPr>
          <w:p w14:paraId="3A1AB0E1" w14:textId="77777777" w:rsidR="00A7399C" w:rsidRPr="00A7399C" w:rsidRDefault="00A7399C" w:rsidP="00A7399C">
            <w:pPr>
              <w:jc w:val="center"/>
              <w:rPr>
                <w:sz w:val="22"/>
                <w:szCs w:val="22"/>
              </w:rPr>
            </w:pPr>
            <w:r w:rsidRPr="00A7399C">
              <w:rPr>
                <w:sz w:val="22"/>
                <w:szCs w:val="22"/>
              </w:rPr>
              <w:t>2,34</w:t>
            </w:r>
          </w:p>
        </w:tc>
        <w:tc>
          <w:tcPr>
            <w:tcW w:w="1275" w:type="dxa"/>
          </w:tcPr>
          <w:p w14:paraId="2D00822E" w14:textId="77777777" w:rsidR="00A7399C" w:rsidRPr="00A7399C" w:rsidRDefault="00A7399C" w:rsidP="00A7399C">
            <w:pPr>
              <w:jc w:val="center"/>
              <w:rPr>
                <w:sz w:val="22"/>
                <w:szCs w:val="22"/>
              </w:rPr>
            </w:pPr>
            <w:r w:rsidRPr="00A7399C">
              <w:rPr>
                <w:sz w:val="22"/>
                <w:szCs w:val="22"/>
              </w:rPr>
              <w:t>0,23</w:t>
            </w:r>
          </w:p>
        </w:tc>
        <w:tc>
          <w:tcPr>
            <w:tcW w:w="1418" w:type="dxa"/>
          </w:tcPr>
          <w:p w14:paraId="078EDB68" w14:textId="77777777" w:rsidR="00A7399C" w:rsidRPr="00A7399C" w:rsidRDefault="00A7399C" w:rsidP="00A7399C">
            <w:pPr>
              <w:jc w:val="center"/>
              <w:rPr>
                <w:sz w:val="22"/>
                <w:szCs w:val="22"/>
              </w:rPr>
            </w:pPr>
            <w:r w:rsidRPr="00A7399C">
              <w:rPr>
                <w:sz w:val="22"/>
                <w:szCs w:val="22"/>
              </w:rPr>
              <w:t>0,56</w:t>
            </w:r>
          </w:p>
        </w:tc>
        <w:tc>
          <w:tcPr>
            <w:tcW w:w="1134" w:type="dxa"/>
          </w:tcPr>
          <w:p w14:paraId="0E83DD35" w14:textId="77777777" w:rsidR="00A7399C" w:rsidRPr="00A7399C" w:rsidRDefault="00A7399C" w:rsidP="00A7399C">
            <w:pPr>
              <w:jc w:val="center"/>
              <w:rPr>
                <w:sz w:val="22"/>
                <w:szCs w:val="22"/>
              </w:rPr>
            </w:pPr>
            <w:r w:rsidRPr="00A7399C">
              <w:rPr>
                <w:sz w:val="22"/>
                <w:szCs w:val="22"/>
              </w:rPr>
              <w:t>0,11</w:t>
            </w:r>
          </w:p>
        </w:tc>
        <w:tc>
          <w:tcPr>
            <w:tcW w:w="1276" w:type="dxa"/>
          </w:tcPr>
          <w:p w14:paraId="73C9E51C" w14:textId="77777777" w:rsidR="00A7399C" w:rsidRPr="00A7399C" w:rsidRDefault="00A7399C" w:rsidP="00A7399C">
            <w:pPr>
              <w:jc w:val="center"/>
              <w:rPr>
                <w:sz w:val="22"/>
                <w:szCs w:val="22"/>
              </w:rPr>
            </w:pPr>
            <w:r w:rsidRPr="00A7399C">
              <w:rPr>
                <w:sz w:val="22"/>
                <w:szCs w:val="22"/>
              </w:rPr>
              <w:t>0,21</w:t>
            </w:r>
          </w:p>
        </w:tc>
        <w:tc>
          <w:tcPr>
            <w:tcW w:w="1417" w:type="dxa"/>
          </w:tcPr>
          <w:p w14:paraId="23675F7B" w14:textId="77777777" w:rsidR="00A7399C" w:rsidRPr="00A7399C" w:rsidRDefault="00A7399C" w:rsidP="00A7399C">
            <w:pPr>
              <w:jc w:val="center"/>
              <w:rPr>
                <w:rFonts w:eastAsiaTheme="minorHAnsi"/>
                <w:sz w:val="22"/>
                <w:szCs w:val="22"/>
              </w:rPr>
            </w:pPr>
            <w:r w:rsidRPr="00A7399C">
              <w:rPr>
                <w:rFonts w:eastAsiaTheme="minorHAnsi"/>
                <w:sz w:val="22"/>
                <w:szCs w:val="22"/>
              </w:rPr>
              <w:t>6</w:t>
            </w:r>
          </w:p>
        </w:tc>
        <w:tc>
          <w:tcPr>
            <w:tcW w:w="1276" w:type="dxa"/>
          </w:tcPr>
          <w:p w14:paraId="4FC6B259" w14:textId="77777777" w:rsidR="00A7399C" w:rsidRPr="00A7399C" w:rsidRDefault="00A7399C" w:rsidP="00A7399C">
            <w:pPr>
              <w:jc w:val="center"/>
              <w:rPr>
                <w:sz w:val="22"/>
                <w:szCs w:val="22"/>
              </w:rPr>
            </w:pPr>
            <w:r w:rsidRPr="00A7399C">
              <w:rPr>
                <w:sz w:val="22"/>
                <w:szCs w:val="22"/>
              </w:rPr>
              <w:t>157</w:t>
            </w:r>
          </w:p>
        </w:tc>
        <w:tc>
          <w:tcPr>
            <w:tcW w:w="1464" w:type="dxa"/>
          </w:tcPr>
          <w:p w14:paraId="14B4D0CF" w14:textId="77777777" w:rsidR="00A7399C" w:rsidRPr="00A7399C" w:rsidRDefault="00A7399C" w:rsidP="00A7399C">
            <w:pPr>
              <w:jc w:val="center"/>
            </w:pPr>
            <w:r w:rsidRPr="00A7399C">
              <w:t>42 / -</w:t>
            </w:r>
          </w:p>
        </w:tc>
      </w:tr>
      <w:tr w:rsidR="00A7399C" w:rsidRPr="00A7399C" w14:paraId="02F3C580" w14:textId="77777777" w:rsidTr="00BD418D">
        <w:tc>
          <w:tcPr>
            <w:tcW w:w="1838" w:type="dxa"/>
          </w:tcPr>
          <w:p w14:paraId="6758A116" w14:textId="77777777" w:rsidR="00A7399C" w:rsidRPr="00A7399C" w:rsidRDefault="00A7399C" w:rsidP="00A7399C">
            <w:pPr>
              <w:rPr>
                <w:sz w:val="22"/>
                <w:szCs w:val="22"/>
              </w:rPr>
            </w:pPr>
            <w:r w:rsidRPr="00A7399C">
              <w:rPr>
                <w:sz w:val="22"/>
                <w:szCs w:val="22"/>
              </w:rPr>
              <w:t>Radviliškio r. sav.</w:t>
            </w:r>
          </w:p>
        </w:tc>
        <w:tc>
          <w:tcPr>
            <w:tcW w:w="992" w:type="dxa"/>
          </w:tcPr>
          <w:p w14:paraId="4E28B51D" w14:textId="77777777" w:rsidR="00A7399C" w:rsidRPr="00A7399C" w:rsidRDefault="00A7399C" w:rsidP="00A7399C">
            <w:pPr>
              <w:jc w:val="center"/>
              <w:rPr>
                <w:sz w:val="22"/>
                <w:szCs w:val="22"/>
              </w:rPr>
            </w:pPr>
            <w:r w:rsidRPr="00A7399C">
              <w:rPr>
                <w:sz w:val="22"/>
                <w:szCs w:val="22"/>
              </w:rPr>
              <w:t>Trečia</w:t>
            </w:r>
          </w:p>
        </w:tc>
        <w:tc>
          <w:tcPr>
            <w:tcW w:w="993" w:type="dxa"/>
          </w:tcPr>
          <w:p w14:paraId="0AB8F780" w14:textId="77777777" w:rsidR="00A7399C" w:rsidRPr="00A7399C" w:rsidRDefault="00A7399C" w:rsidP="00A7399C">
            <w:pPr>
              <w:jc w:val="center"/>
              <w:rPr>
                <w:sz w:val="22"/>
                <w:szCs w:val="22"/>
              </w:rPr>
            </w:pPr>
            <w:r w:rsidRPr="00A7399C">
              <w:rPr>
                <w:sz w:val="22"/>
                <w:szCs w:val="22"/>
              </w:rPr>
              <w:t>33</w:t>
            </w:r>
          </w:p>
        </w:tc>
        <w:tc>
          <w:tcPr>
            <w:tcW w:w="1134" w:type="dxa"/>
          </w:tcPr>
          <w:p w14:paraId="74FB946E" w14:textId="77777777" w:rsidR="00A7399C" w:rsidRPr="00A7399C" w:rsidRDefault="00A7399C" w:rsidP="00A7399C">
            <w:pPr>
              <w:jc w:val="center"/>
              <w:rPr>
                <w:sz w:val="22"/>
                <w:szCs w:val="22"/>
              </w:rPr>
            </w:pPr>
            <w:r w:rsidRPr="00A7399C">
              <w:rPr>
                <w:sz w:val="22"/>
                <w:szCs w:val="22"/>
              </w:rPr>
              <w:t>2,68</w:t>
            </w:r>
          </w:p>
        </w:tc>
        <w:tc>
          <w:tcPr>
            <w:tcW w:w="1275" w:type="dxa"/>
          </w:tcPr>
          <w:p w14:paraId="727A433C" w14:textId="77777777" w:rsidR="00A7399C" w:rsidRPr="00A7399C" w:rsidRDefault="00A7399C" w:rsidP="00A7399C">
            <w:pPr>
              <w:jc w:val="center"/>
              <w:rPr>
                <w:sz w:val="22"/>
                <w:szCs w:val="22"/>
              </w:rPr>
            </w:pPr>
            <w:r w:rsidRPr="00A7399C">
              <w:rPr>
                <w:sz w:val="22"/>
                <w:szCs w:val="22"/>
              </w:rPr>
              <w:t>0,26</w:t>
            </w:r>
          </w:p>
        </w:tc>
        <w:tc>
          <w:tcPr>
            <w:tcW w:w="1418" w:type="dxa"/>
          </w:tcPr>
          <w:p w14:paraId="577237A0" w14:textId="77777777" w:rsidR="00A7399C" w:rsidRPr="00A7399C" w:rsidRDefault="00A7399C" w:rsidP="00A7399C">
            <w:pPr>
              <w:jc w:val="center"/>
              <w:rPr>
                <w:sz w:val="22"/>
                <w:szCs w:val="22"/>
              </w:rPr>
            </w:pPr>
            <w:r w:rsidRPr="00A7399C">
              <w:rPr>
                <w:sz w:val="22"/>
                <w:szCs w:val="22"/>
              </w:rPr>
              <w:t>0,73</w:t>
            </w:r>
          </w:p>
        </w:tc>
        <w:tc>
          <w:tcPr>
            <w:tcW w:w="1134" w:type="dxa"/>
          </w:tcPr>
          <w:p w14:paraId="53CCE571" w14:textId="77777777" w:rsidR="00A7399C" w:rsidRPr="00A7399C" w:rsidRDefault="00A7399C" w:rsidP="00A7399C">
            <w:pPr>
              <w:jc w:val="center"/>
              <w:rPr>
                <w:sz w:val="22"/>
                <w:szCs w:val="22"/>
              </w:rPr>
            </w:pPr>
            <w:r w:rsidRPr="00A7399C">
              <w:rPr>
                <w:sz w:val="22"/>
                <w:szCs w:val="22"/>
              </w:rPr>
              <w:t>0,16</w:t>
            </w:r>
          </w:p>
        </w:tc>
        <w:tc>
          <w:tcPr>
            <w:tcW w:w="1276" w:type="dxa"/>
          </w:tcPr>
          <w:p w14:paraId="768B049A" w14:textId="77777777" w:rsidR="00A7399C" w:rsidRPr="00A7399C" w:rsidRDefault="00A7399C" w:rsidP="00A7399C">
            <w:pPr>
              <w:jc w:val="center"/>
              <w:rPr>
                <w:sz w:val="22"/>
                <w:szCs w:val="22"/>
              </w:rPr>
            </w:pPr>
            <w:r w:rsidRPr="00A7399C">
              <w:rPr>
                <w:sz w:val="22"/>
                <w:szCs w:val="22"/>
              </w:rPr>
              <w:t>0,13</w:t>
            </w:r>
          </w:p>
        </w:tc>
        <w:tc>
          <w:tcPr>
            <w:tcW w:w="1417" w:type="dxa"/>
          </w:tcPr>
          <w:p w14:paraId="4E3C7F01" w14:textId="77777777" w:rsidR="00A7399C" w:rsidRPr="00A7399C" w:rsidRDefault="00A7399C" w:rsidP="00A7399C">
            <w:pPr>
              <w:jc w:val="center"/>
              <w:rPr>
                <w:rFonts w:eastAsiaTheme="minorHAnsi"/>
                <w:sz w:val="22"/>
                <w:szCs w:val="22"/>
              </w:rPr>
            </w:pPr>
            <w:r w:rsidRPr="00A7399C">
              <w:rPr>
                <w:rFonts w:eastAsiaTheme="minorHAnsi"/>
                <w:sz w:val="22"/>
                <w:szCs w:val="22"/>
              </w:rPr>
              <w:t>22</w:t>
            </w:r>
          </w:p>
        </w:tc>
        <w:tc>
          <w:tcPr>
            <w:tcW w:w="1276" w:type="dxa"/>
          </w:tcPr>
          <w:p w14:paraId="01E13B55" w14:textId="77777777" w:rsidR="00A7399C" w:rsidRPr="00A7399C" w:rsidRDefault="00A7399C" w:rsidP="00A7399C">
            <w:pPr>
              <w:jc w:val="center"/>
              <w:rPr>
                <w:sz w:val="22"/>
                <w:szCs w:val="22"/>
              </w:rPr>
            </w:pPr>
            <w:r w:rsidRPr="00A7399C">
              <w:rPr>
                <w:sz w:val="22"/>
                <w:szCs w:val="22"/>
              </w:rPr>
              <w:t>348</w:t>
            </w:r>
          </w:p>
        </w:tc>
        <w:tc>
          <w:tcPr>
            <w:tcW w:w="1464" w:type="dxa"/>
          </w:tcPr>
          <w:p w14:paraId="38ADE9EC" w14:textId="77777777" w:rsidR="00A7399C" w:rsidRPr="00A7399C" w:rsidRDefault="00A7399C" w:rsidP="00A7399C">
            <w:pPr>
              <w:jc w:val="center"/>
            </w:pPr>
            <w:r w:rsidRPr="00A7399C">
              <w:t>54,6 / 15,4</w:t>
            </w:r>
          </w:p>
        </w:tc>
      </w:tr>
      <w:tr w:rsidR="00A7399C" w:rsidRPr="00A7399C" w14:paraId="710AFAEF" w14:textId="77777777" w:rsidTr="00BD418D">
        <w:tc>
          <w:tcPr>
            <w:tcW w:w="1838" w:type="dxa"/>
          </w:tcPr>
          <w:p w14:paraId="5CEC83E8" w14:textId="77777777" w:rsidR="00A7399C" w:rsidRPr="00A7399C" w:rsidRDefault="00A7399C" w:rsidP="00A7399C">
            <w:pPr>
              <w:rPr>
                <w:sz w:val="22"/>
                <w:szCs w:val="22"/>
              </w:rPr>
            </w:pPr>
            <w:r w:rsidRPr="00A7399C">
              <w:rPr>
                <w:sz w:val="22"/>
                <w:szCs w:val="22"/>
              </w:rPr>
              <w:t>Šiaulių r. sav.</w:t>
            </w:r>
          </w:p>
        </w:tc>
        <w:tc>
          <w:tcPr>
            <w:tcW w:w="992" w:type="dxa"/>
          </w:tcPr>
          <w:p w14:paraId="788D5544" w14:textId="77777777" w:rsidR="00A7399C" w:rsidRPr="00A7399C" w:rsidRDefault="00A7399C" w:rsidP="00A7399C">
            <w:pPr>
              <w:jc w:val="center"/>
              <w:rPr>
                <w:sz w:val="22"/>
                <w:szCs w:val="22"/>
              </w:rPr>
            </w:pPr>
            <w:r w:rsidRPr="00A7399C">
              <w:rPr>
                <w:sz w:val="22"/>
                <w:szCs w:val="22"/>
              </w:rPr>
              <w:t>Trečia</w:t>
            </w:r>
          </w:p>
        </w:tc>
        <w:tc>
          <w:tcPr>
            <w:tcW w:w="993" w:type="dxa"/>
          </w:tcPr>
          <w:p w14:paraId="610CF774" w14:textId="77777777" w:rsidR="00A7399C" w:rsidRPr="00A7399C" w:rsidRDefault="00A7399C" w:rsidP="00A7399C">
            <w:pPr>
              <w:jc w:val="center"/>
              <w:rPr>
                <w:sz w:val="22"/>
                <w:szCs w:val="22"/>
              </w:rPr>
            </w:pPr>
            <w:r w:rsidRPr="00A7399C">
              <w:rPr>
                <w:sz w:val="22"/>
                <w:szCs w:val="22"/>
              </w:rPr>
              <w:t>30</w:t>
            </w:r>
          </w:p>
        </w:tc>
        <w:tc>
          <w:tcPr>
            <w:tcW w:w="1134" w:type="dxa"/>
          </w:tcPr>
          <w:p w14:paraId="497E10C1" w14:textId="77777777" w:rsidR="00A7399C" w:rsidRPr="00A7399C" w:rsidRDefault="00A7399C" w:rsidP="00A7399C">
            <w:pPr>
              <w:jc w:val="center"/>
              <w:rPr>
                <w:sz w:val="22"/>
                <w:szCs w:val="22"/>
              </w:rPr>
            </w:pPr>
            <w:r w:rsidRPr="00A7399C">
              <w:rPr>
                <w:sz w:val="22"/>
                <w:szCs w:val="22"/>
              </w:rPr>
              <w:t>2,73</w:t>
            </w:r>
          </w:p>
        </w:tc>
        <w:tc>
          <w:tcPr>
            <w:tcW w:w="1275" w:type="dxa"/>
          </w:tcPr>
          <w:p w14:paraId="0455A05F" w14:textId="77777777" w:rsidR="00A7399C" w:rsidRPr="00A7399C" w:rsidRDefault="00A7399C" w:rsidP="00A7399C">
            <w:pPr>
              <w:jc w:val="center"/>
              <w:rPr>
                <w:sz w:val="22"/>
                <w:szCs w:val="22"/>
              </w:rPr>
            </w:pPr>
            <w:r w:rsidRPr="00A7399C">
              <w:rPr>
                <w:sz w:val="22"/>
                <w:szCs w:val="22"/>
              </w:rPr>
              <w:t>0,27</w:t>
            </w:r>
          </w:p>
        </w:tc>
        <w:tc>
          <w:tcPr>
            <w:tcW w:w="1418" w:type="dxa"/>
          </w:tcPr>
          <w:p w14:paraId="63F61156" w14:textId="77777777" w:rsidR="00A7399C" w:rsidRPr="00A7399C" w:rsidRDefault="00A7399C" w:rsidP="00A7399C">
            <w:pPr>
              <w:jc w:val="center"/>
              <w:rPr>
                <w:sz w:val="22"/>
                <w:szCs w:val="22"/>
              </w:rPr>
            </w:pPr>
            <w:r w:rsidRPr="00A7399C">
              <w:rPr>
                <w:sz w:val="22"/>
                <w:szCs w:val="22"/>
              </w:rPr>
              <w:t>0,73</w:t>
            </w:r>
          </w:p>
        </w:tc>
        <w:tc>
          <w:tcPr>
            <w:tcW w:w="1134" w:type="dxa"/>
          </w:tcPr>
          <w:p w14:paraId="7203EC40" w14:textId="77777777" w:rsidR="00A7399C" w:rsidRPr="00A7399C" w:rsidRDefault="00A7399C" w:rsidP="00A7399C">
            <w:pPr>
              <w:jc w:val="center"/>
              <w:rPr>
                <w:sz w:val="22"/>
                <w:szCs w:val="22"/>
              </w:rPr>
            </w:pPr>
            <w:r w:rsidRPr="00A7399C">
              <w:rPr>
                <w:sz w:val="22"/>
                <w:szCs w:val="22"/>
              </w:rPr>
              <w:t>0,07</w:t>
            </w:r>
          </w:p>
        </w:tc>
        <w:tc>
          <w:tcPr>
            <w:tcW w:w="1276" w:type="dxa"/>
          </w:tcPr>
          <w:p w14:paraId="1B8B558E" w14:textId="77777777" w:rsidR="00A7399C" w:rsidRPr="00A7399C" w:rsidRDefault="00A7399C" w:rsidP="00A7399C">
            <w:pPr>
              <w:jc w:val="center"/>
              <w:rPr>
                <w:sz w:val="22"/>
                <w:szCs w:val="22"/>
              </w:rPr>
            </w:pPr>
            <w:r w:rsidRPr="00A7399C">
              <w:rPr>
                <w:sz w:val="22"/>
                <w:szCs w:val="22"/>
              </w:rPr>
              <w:t>0,27</w:t>
            </w:r>
          </w:p>
        </w:tc>
        <w:tc>
          <w:tcPr>
            <w:tcW w:w="1417" w:type="dxa"/>
          </w:tcPr>
          <w:p w14:paraId="4B5DD744" w14:textId="77777777" w:rsidR="00A7399C" w:rsidRPr="00A7399C" w:rsidRDefault="00A7399C" w:rsidP="00A7399C">
            <w:pPr>
              <w:jc w:val="center"/>
              <w:rPr>
                <w:rFonts w:eastAsiaTheme="minorHAnsi"/>
                <w:sz w:val="22"/>
                <w:szCs w:val="22"/>
              </w:rPr>
            </w:pPr>
            <w:r w:rsidRPr="00A7399C">
              <w:rPr>
                <w:rFonts w:eastAsiaTheme="minorHAnsi"/>
                <w:sz w:val="22"/>
                <w:szCs w:val="22"/>
              </w:rPr>
              <w:t>23</w:t>
            </w:r>
          </w:p>
        </w:tc>
        <w:tc>
          <w:tcPr>
            <w:tcW w:w="1276" w:type="dxa"/>
          </w:tcPr>
          <w:p w14:paraId="6A182BC2" w14:textId="77777777" w:rsidR="00A7399C" w:rsidRPr="00A7399C" w:rsidRDefault="00A7399C" w:rsidP="00A7399C">
            <w:pPr>
              <w:jc w:val="center"/>
              <w:rPr>
                <w:sz w:val="22"/>
                <w:szCs w:val="22"/>
              </w:rPr>
            </w:pPr>
            <w:r w:rsidRPr="00A7399C">
              <w:rPr>
                <w:sz w:val="22"/>
                <w:szCs w:val="22"/>
              </w:rPr>
              <w:t>590</w:t>
            </w:r>
          </w:p>
        </w:tc>
        <w:tc>
          <w:tcPr>
            <w:tcW w:w="1464" w:type="dxa"/>
          </w:tcPr>
          <w:p w14:paraId="3C53AC6F" w14:textId="77777777" w:rsidR="00A7399C" w:rsidRPr="00A7399C" w:rsidRDefault="00A7399C" w:rsidP="00A7399C">
            <w:pPr>
              <w:jc w:val="center"/>
            </w:pPr>
            <w:r w:rsidRPr="00A7399C">
              <w:t>26,5 / 39,4</w:t>
            </w:r>
          </w:p>
        </w:tc>
      </w:tr>
      <w:tr w:rsidR="00A7399C" w:rsidRPr="00A7399C" w14:paraId="6D4B2115" w14:textId="77777777" w:rsidTr="00BD418D">
        <w:tc>
          <w:tcPr>
            <w:tcW w:w="1838" w:type="dxa"/>
          </w:tcPr>
          <w:p w14:paraId="4D499025" w14:textId="77777777" w:rsidR="00A7399C" w:rsidRPr="00A7399C" w:rsidRDefault="00A7399C" w:rsidP="00A7399C">
            <w:pPr>
              <w:rPr>
                <w:sz w:val="22"/>
                <w:szCs w:val="22"/>
              </w:rPr>
            </w:pPr>
            <w:r w:rsidRPr="00A7399C">
              <w:rPr>
                <w:sz w:val="22"/>
                <w:szCs w:val="22"/>
              </w:rPr>
              <w:t>Akmenės r. sav.</w:t>
            </w:r>
          </w:p>
        </w:tc>
        <w:tc>
          <w:tcPr>
            <w:tcW w:w="992" w:type="dxa"/>
          </w:tcPr>
          <w:p w14:paraId="1A2BB5E2" w14:textId="77777777" w:rsidR="00A7399C" w:rsidRPr="00A7399C" w:rsidRDefault="00A7399C" w:rsidP="00A7399C">
            <w:pPr>
              <w:jc w:val="center"/>
              <w:rPr>
                <w:sz w:val="22"/>
                <w:szCs w:val="22"/>
              </w:rPr>
            </w:pPr>
            <w:r w:rsidRPr="00A7399C">
              <w:rPr>
                <w:sz w:val="22"/>
                <w:szCs w:val="22"/>
              </w:rPr>
              <w:t>Ketvirta</w:t>
            </w:r>
          </w:p>
        </w:tc>
        <w:tc>
          <w:tcPr>
            <w:tcW w:w="993" w:type="dxa"/>
          </w:tcPr>
          <w:p w14:paraId="19ED5BCC" w14:textId="77777777" w:rsidR="00A7399C" w:rsidRPr="00A7399C" w:rsidRDefault="00A7399C" w:rsidP="00A7399C">
            <w:pPr>
              <w:jc w:val="center"/>
              <w:rPr>
                <w:sz w:val="22"/>
                <w:szCs w:val="22"/>
              </w:rPr>
            </w:pPr>
            <w:r w:rsidRPr="00A7399C">
              <w:rPr>
                <w:sz w:val="22"/>
                <w:szCs w:val="22"/>
              </w:rPr>
              <w:t>26</w:t>
            </w:r>
          </w:p>
        </w:tc>
        <w:tc>
          <w:tcPr>
            <w:tcW w:w="1134" w:type="dxa"/>
          </w:tcPr>
          <w:p w14:paraId="41E75988" w14:textId="77777777" w:rsidR="00A7399C" w:rsidRPr="00A7399C" w:rsidRDefault="00A7399C" w:rsidP="00A7399C">
            <w:pPr>
              <w:jc w:val="center"/>
              <w:rPr>
                <w:sz w:val="22"/>
                <w:szCs w:val="22"/>
              </w:rPr>
            </w:pPr>
            <w:r w:rsidRPr="00A7399C">
              <w:rPr>
                <w:sz w:val="22"/>
                <w:szCs w:val="22"/>
              </w:rPr>
              <w:t>2,54</w:t>
            </w:r>
          </w:p>
        </w:tc>
        <w:tc>
          <w:tcPr>
            <w:tcW w:w="1275" w:type="dxa"/>
          </w:tcPr>
          <w:p w14:paraId="636287A0" w14:textId="77777777" w:rsidR="00A7399C" w:rsidRPr="00A7399C" w:rsidRDefault="00A7399C" w:rsidP="00A7399C">
            <w:pPr>
              <w:jc w:val="center"/>
              <w:rPr>
                <w:sz w:val="22"/>
                <w:szCs w:val="22"/>
              </w:rPr>
            </w:pPr>
            <w:r w:rsidRPr="00A7399C">
              <w:rPr>
                <w:sz w:val="22"/>
                <w:szCs w:val="22"/>
              </w:rPr>
              <w:t>0,32</w:t>
            </w:r>
          </w:p>
        </w:tc>
        <w:tc>
          <w:tcPr>
            <w:tcW w:w="1418" w:type="dxa"/>
          </w:tcPr>
          <w:p w14:paraId="55FA016E" w14:textId="77777777" w:rsidR="00A7399C" w:rsidRPr="00A7399C" w:rsidRDefault="00A7399C" w:rsidP="00A7399C">
            <w:pPr>
              <w:jc w:val="center"/>
              <w:rPr>
                <w:sz w:val="22"/>
                <w:szCs w:val="22"/>
              </w:rPr>
            </w:pPr>
            <w:r w:rsidRPr="00A7399C">
              <w:rPr>
                <w:sz w:val="22"/>
                <w:szCs w:val="22"/>
              </w:rPr>
              <w:t>0,67</w:t>
            </w:r>
          </w:p>
        </w:tc>
        <w:tc>
          <w:tcPr>
            <w:tcW w:w="1134" w:type="dxa"/>
          </w:tcPr>
          <w:p w14:paraId="7315BFE9" w14:textId="77777777" w:rsidR="00A7399C" w:rsidRPr="00A7399C" w:rsidRDefault="00A7399C" w:rsidP="00A7399C">
            <w:pPr>
              <w:jc w:val="center"/>
              <w:rPr>
                <w:sz w:val="22"/>
                <w:szCs w:val="22"/>
              </w:rPr>
            </w:pPr>
            <w:r w:rsidRPr="00A7399C">
              <w:rPr>
                <w:sz w:val="22"/>
                <w:szCs w:val="22"/>
              </w:rPr>
              <w:t>0,32</w:t>
            </w:r>
          </w:p>
        </w:tc>
        <w:tc>
          <w:tcPr>
            <w:tcW w:w="1276" w:type="dxa"/>
          </w:tcPr>
          <w:p w14:paraId="24703D84" w14:textId="77777777" w:rsidR="00A7399C" w:rsidRPr="00A7399C" w:rsidRDefault="00A7399C" w:rsidP="00A7399C">
            <w:pPr>
              <w:jc w:val="center"/>
              <w:rPr>
                <w:sz w:val="22"/>
                <w:szCs w:val="22"/>
              </w:rPr>
            </w:pPr>
            <w:r w:rsidRPr="00A7399C">
              <w:rPr>
                <w:sz w:val="22"/>
                <w:szCs w:val="22"/>
              </w:rPr>
              <w:t>0,29</w:t>
            </w:r>
          </w:p>
        </w:tc>
        <w:tc>
          <w:tcPr>
            <w:tcW w:w="1417" w:type="dxa"/>
          </w:tcPr>
          <w:p w14:paraId="00F4ABC7" w14:textId="77777777" w:rsidR="00A7399C" w:rsidRPr="00A7399C" w:rsidRDefault="00A7399C" w:rsidP="00A7399C">
            <w:pPr>
              <w:jc w:val="center"/>
              <w:rPr>
                <w:rFonts w:eastAsiaTheme="minorHAnsi"/>
                <w:sz w:val="22"/>
                <w:szCs w:val="22"/>
              </w:rPr>
            </w:pPr>
            <w:r w:rsidRPr="00A7399C">
              <w:rPr>
                <w:rFonts w:eastAsiaTheme="minorHAnsi"/>
                <w:sz w:val="22"/>
                <w:szCs w:val="22"/>
              </w:rPr>
              <w:t>10</w:t>
            </w:r>
          </w:p>
        </w:tc>
        <w:tc>
          <w:tcPr>
            <w:tcW w:w="1276" w:type="dxa"/>
          </w:tcPr>
          <w:p w14:paraId="456E94F5" w14:textId="77777777" w:rsidR="00A7399C" w:rsidRPr="00A7399C" w:rsidRDefault="00A7399C" w:rsidP="00A7399C">
            <w:pPr>
              <w:jc w:val="center"/>
              <w:rPr>
                <w:sz w:val="22"/>
                <w:szCs w:val="22"/>
              </w:rPr>
            </w:pPr>
            <w:r w:rsidRPr="00A7399C">
              <w:rPr>
                <w:sz w:val="22"/>
                <w:szCs w:val="22"/>
              </w:rPr>
              <w:t>483</w:t>
            </w:r>
          </w:p>
        </w:tc>
        <w:tc>
          <w:tcPr>
            <w:tcW w:w="1464" w:type="dxa"/>
          </w:tcPr>
          <w:p w14:paraId="3E556687" w14:textId="77777777" w:rsidR="00A7399C" w:rsidRPr="00A7399C" w:rsidRDefault="00A7399C" w:rsidP="00A7399C">
            <w:pPr>
              <w:jc w:val="center"/>
            </w:pPr>
            <w:r w:rsidRPr="00A7399C">
              <w:t>24 / -</w:t>
            </w:r>
          </w:p>
        </w:tc>
      </w:tr>
      <w:tr w:rsidR="00A7399C" w:rsidRPr="00A7399C" w14:paraId="191287AB" w14:textId="77777777" w:rsidTr="00BD418D">
        <w:tc>
          <w:tcPr>
            <w:tcW w:w="1838" w:type="dxa"/>
          </w:tcPr>
          <w:p w14:paraId="76410CE0" w14:textId="77777777" w:rsidR="00A7399C" w:rsidRPr="00A7399C" w:rsidRDefault="00A7399C" w:rsidP="00A7399C">
            <w:pPr>
              <w:rPr>
                <w:sz w:val="22"/>
                <w:szCs w:val="22"/>
              </w:rPr>
            </w:pPr>
            <w:r w:rsidRPr="00A7399C">
              <w:rPr>
                <w:sz w:val="22"/>
                <w:szCs w:val="22"/>
              </w:rPr>
              <w:t>Kelmės r. sav.</w:t>
            </w:r>
          </w:p>
        </w:tc>
        <w:tc>
          <w:tcPr>
            <w:tcW w:w="992" w:type="dxa"/>
          </w:tcPr>
          <w:p w14:paraId="3897DD18" w14:textId="77777777" w:rsidR="00A7399C" w:rsidRPr="00A7399C" w:rsidRDefault="00A7399C" w:rsidP="00A7399C">
            <w:pPr>
              <w:jc w:val="center"/>
              <w:rPr>
                <w:sz w:val="22"/>
                <w:szCs w:val="22"/>
              </w:rPr>
            </w:pPr>
            <w:r w:rsidRPr="00A7399C">
              <w:rPr>
                <w:sz w:val="22"/>
                <w:szCs w:val="22"/>
              </w:rPr>
              <w:t>Ketvirta</w:t>
            </w:r>
          </w:p>
        </w:tc>
        <w:tc>
          <w:tcPr>
            <w:tcW w:w="993" w:type="dxa"/>
          </w:tcPr>
          <w:p w14:paraId="3509B4F7" w14:textId="77777777" w:rsidR="00A7399C" w:rsidRPr="00A7399C" w:rsidRDefault="00A7399C" w:rsidP="00A7399C">
            <w:pPr>
              <w:jc w:val="center"/>
              <w:rPr>
                <w:sz w:val="22"/>
                <w:szCs w:val="22"/>
              </w:rPr>
            </w:pPr>
            <w:r w:rsidRPr="00A7399C">
              <w:rPr>
                <w:sz w:val="22"/>
                <w:szCs w:val="22"/>
              </w:rPr>
              <w:t>26</w:t>
            </w:r>
          </w:p>
        </w:tc>
        <w:tc>
          <w:tcPr>
            <w:tcW w:w="1134" w:type="dxa"/>
          </w:tcPr>
          <w:p w14:paraId="50703A00" w14:textId="77777777" w:rsidR="00A7399C" w:rsidRPr="00A7399C" w:rsidRDefault="00A7399C" w:rsidP="00A7399C">
            <w:pPr>
              <w:jc w:val="center"/>
              <w:rPr>
                <w:sz w:val="22"/>
                <w:szCs w:val="22"/>
              </w:rPr>
            </w:pPr>
            <w:r w:rsidRPr="00A7399C">
              <w:rPr>
                <w:sz w:val="22"/>
                <w:szCs w:val="22"/>
              </w:rPr>
              <w:t>2,52</w:t>
            </w:r>
          </w:p>
        </w:tc>
        <w:tc>
          <w:tcPr>
            <w:tcW w:w="1275" w:type="dxa"/>
          </w:tcPr>
          <w:p w14:paraId="7C6DFCC5" w14:textId="77777777" w:rsidR="00A7399C" w:rsidRPr="00A7399C" w:rsidRDefault="00A7399C" w:rsidP="00A7399C">
            <w:pPr>
              <w:jc w:val="center"/>
              <w:rPr>
                <w:sz w:val="22"/>
                <w:szCs w:val="22"/>
              </w:rPr>
            </w:pPr>
            <w:r w:rsidRPr="00A7399C">
              <w:rPr>
                <w:sz w:val="22"/>
                <w:szCs w:val="22"/>
              </w:rPr>
              <w:t>0,39</w:t>
            </w:r>
          </w:p>
        </w:tc>
        <w:tc>
          <w:tcPr>
            <w:tcW w:w="1418" w:type="dxa"/>
          </w:tcPr>
          <w:p w14:paraId="22870B8D" w14:textId="77777777" w:rsidR="00A7399C" w:rsidRPr="00A7399C" w:rsidRDefault="00A7399C" w:rsidP="00A7399C">
            <w:pPr>
              <w:jc w:val="center"/>
              <w:rPr>
                <w:sz w:val="22"/>
                <w:szCs w:val="22"/>
              </w:rPr>
            </w:pPr>
            <w:r w:rsidRPr="00A7399C">
              <w:rPr>
                <w:sz w:val="22"/>
                <w:szCs w:val="22"/>
              </w:rPr>
              <w:t>0,85</w:t>
            </w:r>
          </w:p>
        </w:tc>
        <w:tc>
          <w:tcPr>
            <w:tcW w:w="1134" w:type="dxa"/>
          </w:tcPr>
          <w:p w14:paraId="31D2EEF9" w14:textId="77777777" w:rsidR="00A7399C" w:rsidRPr="00A7399C" w:rsidRDefault="00A7399C" w:rsidP="00A7399C">
            <w:pPr>
              <w:jc w:val="center"/>
              <w:rPr>
                <w:sz w:val="22"/>
                <w:szCs w:val="22"/>
              </w:rPr>
            </w:pPr>
            <w:r w:rsidRPr="00A7399C">
              <w:rPr>
                <w:sz w:val="22"/>
                <w:szCs w:val="22"/>
              </w:rPr>
              <w:t>0,3</w:t>
            </w:r>
          </w:p>
        </w:tc>
        <w:tc>
          <w:tcPr>
            <w:tcW w:w="1276" w:type="dxa"/>
          </w:tcPr>
          <w:p w14:paraId="04269CA1" w14:textId="77777777" w:rsidR="00A7399C" w:rsidRPr="00A7399C" w:rsidRDefault="00A7399C" w:rsidP="00A7399C">
            <w:pPr>
              <w:jc w:val="center"/>
              <w:rPr>
                <w:sz w:val="22"/>
                <w:szCs w:val="22"/>
              </w:rPr>
            </w:pPr>
            <w:r w:rsidRPr="00A7399C">
              <w:rPr>
                <w:sz w:val="22"/>
                <w:szCs w:val="22"/>
              </w:rPr>
              <w:t>0,42</w:t>
            </w:r>
          </w:p>
        </w:tc>
        <w:tc>
          <w:tcPr>
            <w:tcW w:w="1417" w:type="dxa"/>
          </w:tcPr>
          <w:p w14:paraId="58537B9E" w14:textId="77777777" w:rsidR="00A7399C" w:rsidRPr="00A7399C" w:rsidRDefault="00A7399C" w:rsidP="00A7399C">
            <w:pPr>
              <w:jc w:val="center"/>
              <w:rPr>
                <w:rFonts w:eastAsiaTheme="minorHAnsi"/>
                <w:sz w:val="22"/>
                <w:szCs w:val="22"/>
              </w:rPr>
            </w:pPr>
            <w:r w:rsidRPr="00A7399C">
              <w:rPr>
                <w:rFonts w:eastAsiaTheme="minorHAnsi"/>
                <w:sz w:val="22"/>
                <w:szCs w:val="22"/>
              </w:rPr>
              <w:t>22</w:t>
            </w:r>
          </w:p>
        </w:tc>
        <w:tc>
          <w:tcPr>
            <w:tcW w:w="1276" w:type="dxa"/>
          </w:tcPr>
          <w:p w14:paraId="15BA3FE8" w14:textId="77777777" w:rsidR="00A7399C" w:rsidRPr="00A7399C" w:rsidRDefault="00A7399C" w:rsidP="00A7399C">
            <w:pPr>
              <w:jc w:val="center"/>
              <w:rPr>
                <w:sz w:val="22"/>
                <w:szCs w:val="22"/>
              </w:rPr>
            </w:pPr>
            <w:r w:rsidRPr="00A7399C">
              <w:rPr>
                <w:sz w:val="22"/>
                <w:szCs w:val="22"/>
              </w:rPr>
              <w:t>471</w:t>
            </w:r>
          </w:p>
        </w:tc>
        <w:tc>
          <w:tcPr>
            <w:tcW w:w="1464" w:type="dxa"/>
          </w:tcPr>
          <w:p w14:paraId="25326327" w14:textId="77777777" w:rsidR="00A7399C" w:rsidRPr="00A7399C" w:rsidRDefault="00A7399C" w:rsidP="00A7399C">
            <w:pPr>
              <w:jc w:val="center"/>
            </w:pPr>
            <w:r w:rsidRPr="00A7399C">
              <w:t>42,2 / 5,6</w:t>
            </w:r>
          </w:p>
        </w:tc>
      </w:tr>
      <w:tr w:rsidR="00A7399C" w:rsidRPr="00A7399C" w14:paraId="32F2CD8F" w14:textId="77777777" w:rsidTr="00BD418D">
        <w:tc>
          <w:tcPr>
            <w:tcW w:w="1838" w:type="dxa"/>
          </w:tcPr>
          <w:p w14:paraId="76EB5CF2" w14:textId="77777777" w:rsidR="00A7399C" w:rsidRPr="00A7399C" w:rsidRDefault="00A7399C" w:rsidP="00A7399C">
            <w:pPr>
              <w:rPr>
                <w:sz w:val="22"/>
                <w:szCs w:val="22"/>
              </w:rPr>
            </w:pPr>
            <w:r w:rsidRPr="00A7399C">
              <w:rPr>
                <w:sz w:val="22"/>
                <w:szCs w:val="22"/>
              </w:rPr>
              <w:t>Joniškio r. sav.</w:t>
            </w:r>
          </w:p>
        </w:tc>
        <w:tc>
          <w:tcPr>
            <w:tcW w:w="992" w:type="dxa"/>
          </w:tcPr>
          <w:p w14:paraId="3E59A819" w14:textId="77777777" w:rsidR="00A7399C" w:rsidRPr="00A7399C" w:rsidRDefault="00A7399C" w:rsidP="00A7399C">
            <w:pPr>
              <w:jc w:val="center"/>
              <w:rPr>
                <w:sz w:val="22"/>
                <w:szCs w:val="22"/>
              </w:rPr>
            </w:pPr>
            <w:r w:rsidRPr="00A7399C">
              <w:rPr>
                <w:sz w:val="22"/>
                <w:szCs w:val="22"/>
              </w:rPr>
              <w:t>Ketvirta</w:t>
            </w:r>
          </w:p>
        </w:tc>
        <w:tc>
          <w:tcPr>
            <w:tcW w:w="993" w:type="dxa"/>
          </w:tcPr>
          <w:p w14:paraId="1092AE69" w14:textId="77777777" w:rsidR="00A7399C" w:rsidRPr="00A7399C" w:rsidRDefault="00A7399C" w:rsidP="00A7399C">
            <w:pPr>
              <w:jc w:val="center"/>
              <w:rPr>
                <w:sz w:val="22"/>
                <w:szCs w:val="22"/>
              </w:rPr>
            </w:pPr>
            <w:r w:rsidRPr="00A7399C">
              <w:rPr>
                <w:sz w:val="22"/>
                <w:szCs w:val="22"/>
              </w:rPr>
              <w:t>26</w:t>
            </w:r>
          </w:p>
        </w:tc>
        <w:tc>
          <w:tcPr>
            <w:tcW w:w="1134" w:type="dxa"/>
          </w:tcPr>
          <w:p w14:paraId="6639B820" w14:textId="77777777" w:rsidR="00A7399C" w:rsidRPr="00A7399C" w:rsidRDefault="00A7399C" w:rsidP="00A7399C">
            <w:pPr>
              <w:jc w:val="center"/>
              <w:rPr>
                <w:sz w:val="22"/>
                <w:szCs w:val="22"/>
              </w:rPr>
            </w:pPr>
            <w:r w:rsidRPr="00A7399C">
              <w:rPr>
                <w:sz w:val="22"/>
                <w:szCs w:val="22"/>
              </w:rPr>
              <w:t>2,55</w:t>
            </w:r>
          </w:p>
        </w:tc>
        <w:tc>
          <w:tcPr>
            <w:tcW w:w="1275" w:type="dxa"/>
          </w:tcPr>
          <w:p w14:paraId="4F59967D" w14:textId="77777777" w:rsidR="00A7399C" w:rsidRPr="00A7399C" w:rsidRDefault="00A7399C" w:rsidP="00A7399C">
            <w:pPr>
              <w:jc w:val="center"/>
              <w:rPr>
                <w:sz w:val="22"/>
                <w:szCs w:val="22"/>
              </w:rPr>
            </w:pPr>
            <w:r w:rsidRPr="00A7399C">
              <w:rPr>
                <w:sz w:val="22"/>
                <w:szCs w:val="22"/>
              </w:rPr>
              <w:t>0,29</w:t>
            </w:r>
          </w:p>
        </w:tc>
        <w:tc>
          <w:tcPr>
            <w:tcW w:w="1418" w:type="dxa"/>
          </w:tcPr>
          <w:p w14:paraId="3AEF24B5" w14:textId="77777777" w:rsidR="00A7399C" w:rsidRPr="00A7399C" w:rsidRDefault="00A7399C" w:rsidP="00A7399C">
            <w:pPr>
              <w:jc w:val="center"/>
              <w:rPr>
                <w:sz w:val="22"/>
                <w:szCs w:val="22"/>
              </w:rPr>
            </w:pPr>
            <w:r w:rsidRPr="00A7399C">
              <w:rPr>
                <w:sz w:val="22"/>
                <w:szCs w:val="22"/>
              </w:rPr>
              <w:t>0,67</w:t>
            </w:r>
          </w:p>
        </w:tc>
        <w:tc>
          <w:tcPr>
            <w:tcW w:w="1134" w:type="dxa"/>
          </w:tcPr>
          <w:p w14:paraId="036011CB" w14:textId="77777777" w:rsidR="00A7399C" w:rsidRPr="00A7399C" w:rsidRDefault="00A7399C" w:rsidP="00A7399C">
            <w:pPr>
              <w:jc w:val="center"/>
              <w:rPr>
                <w:sz w:val="22"/>
                <w:szCs w:val="22"/>
              </w:rPr>
            </w:pPr>
            <w:r w:rsidRPr="00A7399C">
              <w:rPr>
                <w:sz w:val="22"/>
                <w:szCs w:val="22"/>
              </w:rPr>
              <w:t>0,18</w:t>
            </w:r>
          </w:p>
        </w:tc>
        <w:tc>
          <w:tcPr>
            <w:tcW w:w="1276" w:type="dxa"/>
          </w:tcPr>
          <w:p w14:paraId="17974AA7" w14:textId="77777777" w:rsidR="00A7399C" w:rsidRPr="00A7399C" w:rsidRDefault="00A7399C" w:rsidP="00A7399C">
            <w:pPr>
              <w:jc w:val="center"/>
              <w:rPr>
                <w:sz w:val="22"/>
                <w:szCs w:val="22"/>
              </w:rPr>
            </w:pPr>
            <w:r w:rsidRPr="00A7399C">
              <w:rPr>
                <w:sz w:val="22"/>
                <w:szCs w:val="22"/>
              </w:rPr>
              <w:t>0,29</w:t>
            </w:r>
          </w:p>
        </w:tc>
        <w:tc>
          <w:tcPr>
            <w:tcW w:w="1417" w:type="dxa"/>
          </w:tcPr>
          <w:p w14:paraId="22179B19" w14:textId="77777777" w:rsidR="00A7399C" w:rsidRPr="00A7399C" w:rsidRDefault="00A7399C" w:rsidP="00A7399C">
            <w:pPr>
              <w:jc w:val="center"/>
              <w:rPr>
                <w:rFonts w:eastAsiaTheme="minorHAnsi"/>
                <w:sz w:val="22"/>
                <w:szCs w:val="22"/>
              </w:rPr>
            </w:pPr>
            <w:r w:rsidRPr="00A7399C">
              <w:rPr>
                <w:rFonts w:eastAsiaTheme="minorHAnsi"/>
                <w:sz w:val="22"/>
                <w:szCs w:val="22"/>
              </w:rPr>
              <w:t>11</w:t>
            </w:r>
          </w:p>
        </w:tc>
        <w:tc>
          <w:tcPr>
            <w:tcW w:w="1276" w:type="dxa"/>
          </w:tcPr>
          <w:p w14:paraId="7EA5CAEC" w14:textId="77777777" w:rsidR="00A7399C" w:rsidRPr="00A7399C" w:rsidRDefault="00A7399C" w:rsidP="00A7399C">
            <w:pPr>
              <w:jc w:val="center"/>
              <w:rPr>
                <w:sz w:val="22"/>
                <w:szCs w:val="22"/>
              </w:rPr>
            </w:pPr>
            <w:r w:rsidRPr="00A7399C">
              <w:rPr>
                <w:sz w:val="22"/>
                <w:szCs w:val="22"/>
              </w:rPr>
              <w:t>216</w:t>
            </w:r>
          </w:p>
        </w:tc>
        <w:tc>
          <w:tcPr>
            <w:tcW w:w="1464" w:type="dxa"/>
          </w:tcPr>
          <w:p w14:paraId="3966AC75" w14:textId="77777777" w:rsidR="00A7399C" w:rsidRPr="00A7399C" w:rsidRDefault="00A7399C" w:rsidP="00A7399C">
            <w:pPr>
              <w:jc w:val="center"/>
            </w:pPr>
            <w:r w:rsidRPr="00A7399C">
              <w:t>27,9 / -</w:t>
            </w:r>
          </w:p>
        </w:tc>
      </w:tr>
      <w:tr w:rsidR="00A7399C" w:rsidRPr="00A7399C" w14:paraId="0F481F61" w14:textId="77777777" w:rsidTr="00BD418D">
        <w:trPr>
          <w:trHeight w:val="243"/>
        </w:trPr>
        <w:tc>
          <w:tcPr>
            <w:tcW w:w="1838" w:type="dxa"/>
          </w:tcPr>
          <w:p w14:paraId="27C4C49D" w14:textId="77777777" w:rsidR="00A7399C" w:rsidRPr="00A7399C" w:rsidRDefault="00A7399C" w:rsidP="00A7399C">
            <w:pPr>
              <w:rPr>
                <w:sz w:val="22"/>
                <w:szCs w:val="22"/>
              </w:rPr>
            </w:pPr>
            <w:r w:rsidRPr="00A7399C">
              <w:rPr>
                <w:sz w:val="22"/>
                <w:szCs w:val="22"/>
              </w:rPr>
              <w:t xml:space="preserve">Šiaulių </w:t>
            </w:r>
            <w:proofErr w:type="spellStart"/>
            <w:r w:rsidRPr="00A7399C">
              <w:rPr>
                <w:sz w:val="22"/>
                <w:szCs w:val="22"/>
              </w:rPr>
              <w:t>reg</w:t>
            </w:r>
            <w:proofErr w:type="spellEnd"/>
            <w:r w:rsidRPr="00A7399C">
              <w:rPr>
                <w:sz w:val="22"/>
                <w:szCs w:val="22"/>
              </w:rPr>
              <w:t xml:space="preserve">. FZ </w:t>
            </w:r>
          </w:p>
        </w:tc>
        <w:tc>
          <w:tcPr>
            <w:tcW w:w="992" w:type="dxa"/>
          </w:tcPr>
          <w:p w14:paraId="42B77076" w14:textId="77777777" w:rsidR="00A7399C" w:rsidRPr="00A7399C" w:rsidRDefault="00A7399C" w:rsidP="00A7399C">
            <w:pPr>
              <w:jc w:val="center"/>
              <w:rPr>
                <w:sz w:val="22"/>
                <w:szCs w:val="22"/>
              </w:rPr>
            </w:pPr>
          </w:p>
        </w:tc>
        <w:tc>
          <w:tcPr>
            <w:tcW w:w="993" w:type="dxa"/>
          </w:tcPr>
          <w:p w14:paraId="126225E7" w14:textId="77777777" w:rsidR="00A7399C" w:rsidRPr="00A7399C" w:rsidRDefault="00A7399C" w:rsidP="00A7399C">
            <w:pPr>
              <w:jc w:val="center"/>
              <w:rPr>
                <w:sz w:val="22"/>
                <w:szCs w:val="22"/>
              </w:rPr>
            </w:pPr>
            <w:r w:rsidRPr="00A7399C">
              <w:rPr>
                <w:sz w:val="22"/>
                <w:szCs w:val="22"/>
              </w:rPr>
              <w:t>218</w:t>
            </w:r>
          </w:p>
        </w:tc>
        <w:tc>
          <w:tcPr>
            <w:tcW w:w="1134" w:type="dxa"/>
          </w:tcPr>
          <w:p w14:paraId="5A54C9E3" w14:textId="77777777" w:rsidR="00A7399C" w:rsidRPr="00A7399C" w:rsidRDefault="00A7399C" w:rsidP="00A7399C">
            <w:pPr>
              <w:jc w:val="center"/>
              <w:rPr>
                <w:sz w:val="22"/>
                <w:szCs w:val="22"/>
              </w:rPr>
            </w:pPr>
            <w:r w:rsidRPr="00A7399C">
              <w:rPr>
                <w:sz w:val="22"/>
                <w:szCs w:val="22"/>
              </w:rPr>
              <w:t>2,62</w:t>
            </w:r>
          </w:p>
        </w:tc>
        <w:tc>
          <w:tcPr>
            <w:tcW w:w="1275" w:type="dxa"/>
          </w:tcPr>
          <w:p w14:paraId="01D1E16F" w14:textId="77777777" w:rsidR="00A7399C" w:rsidRPr="00A7399C" w:rsidRDefault="00A7399C" w:rsidP="00A7399C">
            <w:pPr>
              <w:jc w:val="center"/>
              <w:rPr>
                <w:sz w:val="22"/>
                <w:szCs w:val="22"/>
              </w:rPr>
            </w:pPr>
            <w:r w:rsidRPr="00A7399C">
              <w:rPr>
                <w:sz w:val="22"/>
                <w:szCs w:val="22"/>
              </w:rPr>
              <w:t>0,3</w:t>
            </w:r>
          </w:p>
        </w:tc>
        <w:tc>
          <w:tcPr>
            <w:tcW w:w="1418" w:type="dxa"/>
          </w:tcPr>
          <w:p w14:paraId="6BC21C3D" w14:textId="77777777" w:rsidR="00A7399C" w:rsidRPr="00A7399C" w:rsidRDefault="00A7399C" w:rsidP="00A7399C">
            <w:pPr>
              <w:jc w:val="center"/>
              <w:rPr>
                <w:sz w:val="22"/>
                <w:szCs w:val="22"/>
              </w:rPr>
            </w:pPr>
            <w:r w:rsidRPr="00A7399C">
              <w:rPr>
                <w:sz w:val="22"/>
                <w:szCs w:val="22"/>
              </w:rPr>
              <w:t>0,71</w:t>
            </w:r>
          </w:p>
        </w:tc>
        <w:tc>
          <w:tcPr>
            <w:tcW w:w="1134" w:type="dxa"/>
          </w:tcPr>
          <w:p w14:paraId="10C243DB" w14:textId="77777777" w:rsidR="00A7399C" w:rsidRPr="00A7399C" w:rsidRDefault="00A7399C" w:rsidP="00A7399C">
            <w:pPr>
              <w:jc w:val="center"/>
              <w:rPr>
                <w:sz w:val="22"/>
                <w:szCs w:val="22"/>
              </w:rPr>
            </w:pPr>
            <w:r w:rsidRPr="00A7399C">
              <w:rPr>
                <w:sz w:val="22"/>
                <w:szCs w:val="22"/>
              </w:rPr>
              <w:t>0,2</w:t>
            </w:r>
          </w:p>
        </w:tc>
        <w:tc>
          <w:tcPr>
            <w:tcW w:w="1276" w:type="dxa"/>
          </w:tcPr>
          <w:p w14:paraId="07B1DE23" w14:textId="77777777" w:rsidR="00A7399C" w:rsidRPr="00A7399C" w:rsidRDefault="00A7399C" w:rsidP="00A7399C">
            <w:pPr>
              <w:jc w:val="center"/>
              <w:rPr>
                <w:sz w:val="22"/>
                <w:szCs w:val="22"/>
              </w:rPr>
            </w:pPr>
            <w:r w:rsidRPr="00A7399C">
              <w:rPr>
                <w:sz w:val="22"/>
                <w:szCs w:val="22"/>
              </w:rPr>
              <w:t>0,29</w:t>
            </w:r>
          </w:p>
        </w:tc>
        <w:tc>
          <w:tcPr>
            <w:tcW w:w="1417" w:type="dxa"/>
          </w:tcPr>
          <w:p w14:paraId="4DA39352" w14:textId="77777777" w:rsidR="00A7399C" w:rsidRPr="00A7399C" w:rsidRDefault="00A7399C" w:rsidP="00A7399C">
            <w:pPr>
              <w:jc w:val="center"/>
              <w:rPr>
                <w:rFonts w:eastAsiaTheme="minorHAnsi"/>
                <w:sz w:val="22"/>
                <w:szCs w:val="22"/>
              </w:rPr>
            </w:pPr>
            <w:r w:rsidRPr="00A7399C">
              <w:rPr>
                <w:rFonts w:eastAsiaTheme="minorHAnsi"/>
                <w:sz w:val="22"/>
                <w:szCs w:val="22"/>
              </w:rPr>
              <w:t>230</w:t>
            </w:r>
          </w:p>
        </w:tc>
        <w:tc>
          <w:tcPr>
            <w:tcW w:w="1276" w:type="dxa"/>
          </w:tcPr>
          <w:p w14:paraId="175789E2" w14:textId="77777777" w:rsidR="00A7399C" w:rsidRPr="00A7399C" w:rsidRDefault="00A7399C" w:rsidP="00A7399C">
            <w:pPr>
              <w:jc w:val="center"/>
              <w:rPr>
                <w:sz w:val="22"/>
                <w:szCs w:val="22"/>
              </w:rPr>
            </w:pPr>
            <w:r w:rsidRPr="00A7399C">
              <w:rPr>
                <w:sz w:val="22"/>
                <w:szCs w:val="22"/>
              </w:rPr>
              <w:t>4 764</w:t>
            </w:r>
          </w:p>
        </w:tc>
        <w:tc>
          <w:tcPr>
            <w:tcW w:w="1464" w:type="dxa"/>
          </w:tcPr>
          <w:p w14:paraId="14515575" w14:textId="77777777" w:rsidR="00A7399C" w:rsidRPr="00A7399C" w:rsidRDefault="00A7399C" w:rsidP="00A7399C">
            <w:pPr>
              <w:jc w:val="center"/>
            </w:pPr>
            <w:r w:rsidRPr="00A7399C">
              <w:t>50,9 / 23,7</w:t>
            </w:r>
          </w:p>
        </w:tc>
      </w:tr>
      <w:tr w:rsidR="00A7399C" w:rsidRPr="00A7399C" w14:paraId="03EDF51D" w14:textId="77777777" w:rsidTr="00BD418D">
        <w:trPr>
          <w:trHeight w:val="137"/>
        </w:trPr>
        <w:tc>
          <w:tcPr>
            <w:tcW w:w="1838" w:type="dxa"/>
          </w:tcPr>
          <w:p w14:paraId="5CE896B7" w14:textId="77777777" w:rsidR="00A7399C" w:rsidRPr="00A7399C" w:rsidRDefault="00A7399C" w:rsidP="00A7399C">
            <w:pPr>
              <w:rPr>
                <w:sz w:val="22"/>
                <w:szCs w:val="22"/>
              </w:rPr>
            </w:pPr>
            <w:r w:rsidRPr="00A7399C">
              <w:rPr>
                <w:sz w:val="22"/>
                <w:szCs w:val="22"/>
              </w:rPr>
              <w:t xml:space="preserve">Lietuvos </w:t>
            </w:r>
            <w:proofErr w:type="spellStart"/>
            <w:r w:rsidRPr="00A7399C">
              <w:rPr>
                <w:sz w:val="22"/>
                <w:szCs w:val="22"/>
              </w:rPr>
              <w:t>Resp</w:t>
            </w:r>
            <w:proofErr w:type="spellEnd"/>
            <w:r w:rsidRPr="00A7399C">
              <w:rPr>
                <w:sz w:val="22"/>
                <w:szCs w:val="22"/>
              </w:rPr>
              <w:t>.</w:t>
            </w:r>
          </w:p>
        </w:tc>
        <w:tc>
          <w:tcPr>
            <w:tcW w:w="992" w:type="dxa"/>
          </w:tcPr>
          <w:p w14:paraId="61EAD973" w14:textId="77777777" w:rsidR="00A7399C" w:rsidRPr="00A7399C" w:rsidRDefault="00A7399C" w:rsidP="00A7399C">
            <w:pPr>
              <w:jc w:val="center"/>
              <w:rPr>
                <w:sz w:val="22"/>
                <w:szCs w:val="22"/>
              </w:rPr>
            </w:pPr>
          </w:p>
        </w:tc>
        <w:tc>
          <w:tcPr>
            <w:tcW w:w="993" w:type="dxa"/>
          </w:tcPr>
          <w:p w14:paraId="09A4EAFF" w14:textId="77777777" w:rsidR="00A7399C" w:rsidRPr="00A7399C" w:rsidRDefault="00A7399C" w:rsidP="00A7399C">
            <w:pPr>
              <w:jc w:val="center"/>
              <w:rPr>
                <w:sz w:val="22"/>
                <w:szCs w:val="22"/>
              </w:rPr>
            </w:pPr>
            <w:r w:rsidRPr="00A7399C">
              <w:rPr>
                <w:sz w:val="22"/>
                <w:szCs w:val="22"/>
              </w:rPr>
              <w:t>2 002</w:t>
            </w:r>
          </w:p>
        </w:tc>
        <w:tc>
          <w:tcPr>
            <w:tcW w:w="1134" w:type="dxa"/>
          </w:tcPr>
          <w:p w14:paraId="16D7E06D" w14:textId="77777777" w:rsidR="00A7399C" w:rsidRPr="00A7399C" w:rsidRDefault="00A7399C" w:rsidP="00A7399C">
            <w:pPr>
              <w:jc w:val="center"/>
              <w:rPr>
                <w:sz w:val="22"/>
                <w:szCs w:val="22"/>
              </w:rPr>
            </w:pPr>
            <w:r w:rsidRPr="00A7399C">
              <w:rPr>
                <w:sz w:val="22"/>
                <w:szCs w:val="22"/>
              </w:rPr>
              <w:t>2,71</w:t>
            </w:r>
          </w:p>
        </w:tc>
        <w:tc>
          <w:tcPr>
            <w:tcW w:w="1275" w:type="dxa"/>
          </w:tcPr>
          <w:p w14:paraId="72C97A61" w14:textId="77777777" w:rsidR="00A7399C" w:rsidRPr="00A7399C" w:rsidRDefault="00A7399C" w:rsidP="00A7399C">
            <w:pPr>
              <w:jc w:val="center"/>
              <w:rPr>
                <w:sz w:val="22"/>
                <w:szCs w:val="22"/>
              </w:rPr>
            </w:pPr>
            <w:r w:rsidRPr="00A7399C">
              <w:rPr>
                <w:sz w:val="22"/>
                <w:szCs w:val="22"/>
              </w:rPr>
              <w:t>0,33</w:t>
            </w:r>
          </w:p>
        </w:tc>
        <w:tc>
          <w:tcPr>
            <w:tcW w:w="1418" w:type="dxa"/>
          </w:tcPr>
          <w:p w14:paraId="3668D1B3" w14:textId="77777777" w:rsidR="00A7399C" w:rsidRPr="00A7399C" w:rsidRDefault="00A7399C" w:rsidP="00A7399C">
            <w:pPr>
              <w:jc w:val="center"/>
              <w:rPr>
                <w:sz w:val="22"/>
                <w:szCs w:val="22"/>
              </w:rPr>
            </w:pPr>
          </w:p>
        </w:tc>
        <w:tc>
          <w:tcPr>
            <w:tcW w:w="1134" w:type="dxa"/>
          </w:tcPr>
          <w:p w14:paraId="6E41A09B" w14:textId="77777777" w:rsidR="00A7399C" w:rsidRPr="00A7399C" w:rsidRDefault="00A7399C" w:rsidP="00A7399C">
            <w:pPr>
              <w:jc w:val="center"/>
              <w:rPr>
                <w:sz w:val="22"/>
                <w:szCs w:val="22"/>
              </w:rPr>
            </w:pPr>
          </w:p>
        </w:tc>
        <w:tc>
          <w:tcPr>
            <w:tcW w:w="1276" w:type="dxa"/>
          </w:tcPr>
          <w:p w14:paraId="66BB5FAE" w14:textId="77777777" w:rsidR="00A7399C" w:rsidRPr="00A7399C" w:rsidRDefault="00A7399C" w:rsidP="00A7399C">
            <w:pPr>
              <w:jc w:val="center"/>
              <w:rPr>
                <w:sz w:val="22"/>
                <w:szCs w:val="22"/>
              </w:rPr>
            </w:pPr>
          </w:p>
        </w:tc>
        <w:tc>
          <w:tcPr>
            <w:tcW w:w="1417" w:type="dxa"/>
          </w:tcPr>
          <w:p w14:paraId="3D527C57" w14:textId="77777777" w:rsidR="00A7399C" w:rsidRPr="00A7399C" w:rsidRDefault="00A7399C" w:rsidP="00A7399C">
            <w:pPr>
              <w:jc w:val="center"/>
              <w:rPr>
                <w:rFonts w:eastAsiaTheme="minorHAnsi"/>
                <w:sz w:val="22"/>
                <w:szCs w:val="22"/>
              </w:rPr>
            </w:pPr>
            <w:r w:rsidRPr="00A7399C">
              <w:rPr>
                <w:rFonts w:eastAsiaTheme="minorHAnsi"/>
                <w:sz w:val="22"/>
                <w:szCs w:val="22"/>
              </w:rPr>
              <w:t>4 793</w:t>
            </w:r>
          </w:p>
        </w:tc>
        <w:tc>
          <w:tcPr>
            <w:tcW w:w="1276" w:type="dxa"/>
          </w:tcPr>
          <w:p w14:paraId="2078DF30" w14:textId="77777777" w:rsidR="00A7399C" w:rsidRPr="00A7399C" w:rsidRDefault="00A7399C" w:rsidP="00A7399C">
            <w:pPr>
              <w:jc w:val="center"/>
              <w:rPr>
                <w:sz w:val="22"/>
                <w:szCs w:val="22"/>
              </w:rPr>
            </w:pPr>
            <w:r w:rsidRPr="00A7399C">
              <w:rPr>
                <w:sz w:val="22"/>
                <w:szCs w:val="22"/>
              </w:rPr>
              <w:t>121 556</w:t>
            </w:r>
          </w:p>
        </w:tc>
        <w:tc>
          <w:tcPr>
            <w:tcW w:w="1464" w:type="dxa"/>
          </w:tcPr>
          <w:p w14:paraId="5816F626" w14:textId="77777777" w:rsidR="00A7399C" w:rsidRPr="00A7399C" w:rsidRDefault="00A7399C" w:rsidP="00A7399C">
            <w:pPr>
              <w:jc w:val="center"/>
            </w:pPr>
            <w:r w:rsidRPr="00A7399C">
              <w:t>44,3 / 30</w:t>
            </w:r>
          </w:p>
        </w:tc>
      </w:tr>
    </w:tbl>
    <w:p w14:paraId="5AE0FCD3" w14:textId="77777777" w:rsidR="00A7399C" w:rsidRPr="00A7399C" w:rsidRDefault="00A7399C" w:rsidP="00A7399C">
      <w:pPr>
        <w:spacing w:before="120"/>
        <w:ind w:firstLine="426"/>
        <w:jc w:val="both"/>
        <w:rPr>
          <w:rFonts w:eastAsiaTheme="minorHAnsi"/>
          <w:szCs w:val="24"/>
        </w:rPr>
      </w:pPr>
      <w:r>
        <w:rPr>
          <w:rFonts w:eastAsiaTheme="minorHAnsi"/>
          <w:szCs w:val="24"/>
        </w:rPr>
        <w:t>1</w:t>
      </w:r>
      <w:r w:rsidRPr="00A7399C">
        <w:rPr>
          <w:rFonts w:eastAsiaTheme="minorHAnsi"/>
          <w:szCs w:val="24"/>
        </w:rPr>
        <w:t>.2. Objektų informacijos sklaidos skaitmeninis lygis</w:t>
      </w:r>
      <w:r w:rsidRPr="00A7399C">
        <w:rPr>
          <w:rFonts w:eastAsiaTheme="minorHAnsi"/>
          <w:szCs w:val="24"/>
          <w:vertAlign w:val="superscript"/>
        </w:rPr>
        <w:footnoteReference w:id="19"/>
      </w:r>
      <w:r w:rsidRPr="00A7399C">
        <w:rPr>
          <w:rFonts w:eastAsiaTheme="minorHAnsi"/>
          <w:szCs w:val="24"/>
        </w:rPr>
        <w:t xml:space="preserve"> visoje Lietuvoje dažniausiai įvertintas mažais balais, o FZ įvertinimai pastebimai mažesni už Lietuvos vidurkį. Nors Šiaulių regione gerai įvertintas informacijos pasiekiamumas Google paieškos sistemoje, tačiau pati turizmo informacijos kokybė objektų interneto svetainėse ir socialiniuose tinkluose įvertinta nepatenkinamai (žr. </w:t>
      </w:r>
      <w:r>
        <w:rPr>
          <w:rFonts w:eastAsiaTheme="minorHAnsi"/>
          <w:szCs w:val="24"/>
        </w:rPr>
        <w:t>1</w:t>
      </w:r>
      <w:r w:rsidRPr="00A7399C">
        <w:rPr>
          <w:rFonts w:eastAsiaTheme="minorHAnsi"/>
          <w:szCs w:val="24"/>
        </w:rPr>
        <w:t xml:space="preserve"> lentelę). Populiarėjant socialiniams tinklams, būtina daugiau dėmesio skirti turizmo informacijos pateikimui socialiniuose tinkluose. Nors Google paieškos sistemoje daugelis regiono turizmo objektų pagal jų pavadinimą randami lengvai, tačiau šių objektų aprašymai interneto svetainėse dažnai yra nepakankamai informatyvūs, trūksta vaizdinės informacijos ir nurodymų, kaip šiuos objektus galima rasti.  </w:t>
      </w:r>
    </w:p>
    <w:p w14:paraId="045019B3" w14:textId="77777777" w:rsidR="00A7399C" w:rsidRPr="00A7399C" w:rsidRDefault="00A7399C" w:rsidP="00A7399C">
      <w:pPr>
        <w:suppressAutoHyphens/>
        <w:ind w:firstLine="341"/>
        <w:jc w:val="both"/>
        <w:rPr>
          <w:lang w:eastAsia="lt-LT"/>
        </w:rPr>
      </w:pPr>
      <w:r>
        <w:rPr>
          <w:lang w:eastAsia="lt-LT"/>
        </w:rPr>
        <w:lastRenderedPageBreak/>
        <w:t>1</w:t>
      </w:r>
      <w:r w:rsidRPr="00A7399C">
        <w:rPr>
          <w:lang w:eastAsia="lt-LT"/>
        </w:rPr>
        <w:t>.3. Nors FZ savivaldybėse veikiantys turizmo informacijos centrai turi bendradarbiavimo patirties vystant bendrus maršrutus</w:t>
      </w:r>
      <w:r w:rsidRPr="00A7399C">
        <w:rPr>
          <w:vertAlign w:val="superscript"/>
          <w:lang w:eastAsia="lt-LT"/>
        </w:rPr>
        <w:footnoteReference w:id="20"/>
      </w:r>
      <w:r w:rsidRPr="00A7399C">
        <w:rPr>
          <w:lang w:eastAsia="lt-LT"/>
        </w:rPr>
        <w:t xml:space="preserve"> </w:t>
      </w:r>
      <w:r w:rsidRPr="00A7399C">
        <w:rPr>
          <w:vertAlign w:val="superscript"/>
          <w:lang w:eastAsia="lt-LT"/>
        </w:rPr>
        <w:footnoteReference w:id="21"/>
      </w:r>
      <w:r w:rsidRPr="00A7399C">
        <w:rPr>
          <w:lang w:eastAsia="lt-LT"/>
        </w:rPr>
        <w:t xml:space="preserve">, tačiau nepakankamai sistemingai, apimant visas FZ savivaldybes, vystomi platų paslaugų spektrą siūlantys maršrutai, skatinantys ilgiau pabūti FZ, aplankyti kelis objektus skirtingose savivaldybėse, apsistoti apgyvendinimo įmonėse, nekuriama FZ išskirtinumą pabrėžianti vieninga regiono turizmo reprezentacinė sistema. </w:t>
      </w:r>
    </w:p>
    <w:p w14:paraId="0FF6A2D9" w14:textId="77777777" w:rsidR="00A7399C" w:rsidRPr="00A7399C" w:rsidRDefault="00A7399C" w:rsidP="00A7399C">
      <w:pPr>
        <w:suppressAutoHyphens/>
        <w:ind w:firstLine="341"/>
        <w:jc w:val="both"/>
        <w:rPr>
          <w:lang w:eastAsia="lt-LT"/>
        </w:rPr>
      </w:pPr>
      <w:r>
        <w:rPr>
          <w:lang w:eastAsia="lt-LT"/>
        </w:rPr>
        <w:t>1</w:t>
      </w:r>
      <w:r w:rsidRPr="00A7399C">
        <w:rPr>
          <w:lang w:eastAsia="lt-LT"/>
        </w:rPr>
        <w:t xml:space="preserve">.4. Visoms Šiaulių regiono savivaldybėms reikia gerinti skaitmeninės turizmo informacijos sklaidos kokybę (žr. </w:t>
      </w:r>
      <w:r>
        <w:rPr>
          <w:lang w:eastAsia="lt-LT"/>
        </w:rPr>
        <w:t>1</w:t>
      </w:r>
      <w:r w:rsidRPr="00A7399C">
        <w:rPr>
          <w:lang w:eastAsia="lt-LT"/>
        </w:rPr>
        <w:t xml:space="preserve"> lentelę). Ypač atokiau nuo miestų esantiems gamtos ir kultūros objektams reikia išsamesnio fizinio ženklinimo lengvesniam jų suradimui, ypatingai tais atvejais, kai sudėtinga naudotis elektroninėmis navigacijos priemonėmis.</w:t>
      </w:r>
    </w:p>
    <w:p w14:paraId="03D228DD" w14:textId="77777777" w:rsidR="00A7399C" w:rsidRPr="00A7399C" w:rsidRDefault="00A7399C" w:rsidP="00A7399C">
      <w:pPr>
        <w:suppressAutoHyphens/>
        <w:ind w:firstLine="341"/>
        <w:jc w:val="both"/>
        <w:rPr>
          <w:lang w:eastAsia="lt-LT"/>
        </w:rPr>
      </w:pPr>
      <w:r>
        <w:rPr>
          <w:lang w:eastAsia="lt-LT"/>
        </w:rPr>
        <w:t>1</w:t>
      </w:r>
      <w:r w:rsidRPr="00A7399C">
        <w:rPr>
          <w:lang w:eastAsia="lt-LT"/>
        </w:rPr>
        <w:t xml:space="preserve">.5. Atvykę į gamtos ir kultūros objektus lankytojai dažnai nėra apskaitomi (žr. </w:t>
      </w:r>
      <w:r>
        <w:rPr>
          <w:lang w:eastAsia="lt-LT"/>
        </w:rPr>
        <w:t>2</w:t>
      </w:r>
      <w:r w:rsidRPr="00A7399C">
        <w:rPr>
          <w:lang w:eastAsia="lt-LT"/>
        </w:rPr>
        <w:t xml:space="preserve"> lentelę). Todėl infrastruktūros įrengimas ir priežiūra vykdoma neturint patikimos informacijos apie lankytojus ir jų poreikius, sudėtinga užtikrinti optimalius naudos ir sąnaudų santykio aspektu procesus. Tai turi įtakos lankytojų pasitenkinimui ir sprendimui praleisti daugiau laiko, aplankyti daugiau objektų ar sugrįžti į lankytas teritorijas.</w:t>
      </w:r>
    </w:p>
    <w:p w14:paraId="30766B72" w14:textId="77777777" w:rsidR="00A7399C" w:rsidRPr="00A7399C" w:rsidRDefault="00A7399C" w:rsidP="00A7399C">
      <w:pPr>
        <w:spacing w:before="120"/>
        <w:jc w:val="center"/>
        <w:rPr>
          <w:rFonts w:asciiTheme="minorHAnsi" w:eastAsiaTheme="minorHAnsi" w:hAnsiTheme="minorHAnsi" w:cstheme="minorBidi"/>
          <w:szCs w:val="24"/>
        </w:rPr>
      </w:pPr>
      <w:r>
        <w:rPr>
          <w:rFonts w:eastAsia="Calibri"/>
          <w:lang w:eastAsia="lt-LT"/>
        </w:rPr>
        <w:t>2</w:t>
      </w:r>
      <w:r w:rsidRPr="00A7399C">
        <w:rPr>
          <w:rFonts w:eastAsia="Calibri"/>
          <w:lang w:eastAsia="lt-LT"/>
        </w:rPr>
        <w:t xml:space="preserve"> lentelė. </w:t>
      </w:r>
      <w:r w:rsidRPr="00A7399C">
        <w:rPr>
          <w:rFonts w:eastAsia="Calibri"/>
          <w:b/>
          <w:lang w:eastAsia="lt-LT"/>
        </w:rPr>
        <w:t>Šiaulių regiono FZ turizmo objektų 2022 m. lankytojų skaičiai</w:t>
      </w:r>
      <w:r w:rsidRPr="00A7399C">
        <w:rPr>
          <w:rFonts w:eastAsiaTheme="minorHAnsi"/>
          <w:szCs w:val="24"/>
        </w:rPr>
        <w:t>*</w:t>
      </w:r>
    </w:p>
    <w:p w14:paraId="4A04C0FE" w14:textId="77777777" w:rsidR="00A7399C" w:rsidRPr="00A7399C" w:rsidRDefault="00A7399C" w:rsidP="00A7399C">
      <w:pPr>
        <w:spacing w:line="259" w:lineRule="auto"/>
        <w:rPr>
          <w:rFonts w:asciiTheme="minorHAnsi" w:eastAsiaTheme="minorHAnsi" w:hAnsiTheme="minorHAnsi" w:cstheme="minorBidi"/>
          <w:sz w:val="4"/>
          <w:szCs w:val="4"/>
        </w:rPr>
      </w:pPr>
    </w:p>
    <w:tbl>
      <w:tblPr>
        <w:tblStyle w:val="Lentelstinklelis5"/>
        <w:tblW w:w="0" w:type="auto"/>
        <w:tblLayout w:type="fixed"/>
        <w:tblLook w:val="04A0" w:firstRow="1" w:lastRow="0" w:firstColumn="1" w:lastColumn="0" w:noHBand="0" w:noVBand="1"/>
      </w:tblPr>
      <w:tblGrid>
        <w:gridCol w:w="2037"/>
        <w:gridCol w:w="2410"/>
        <w:gridCol w:w="2552"/>
        <w:gridCol w:w="2976"/>
        <w:gridCol w:w="2268"/>
        <w:gridCol w:w="2127"/>
      </w:tblGrid>
      <w:tr w:rsidR="00A7399C" w:rsidRPr="00A7399C" w14:paraId="0BA4985A" w14:textId="77777777" w:rsidTr="00BD418D">
        <w:trPr>
          <w:trHeight w:val="499"/>
        </w:trPr>
        <w:tc>
          <w:tcPr>
            <w:tcW w:w="2037" w:type="dxa"/>
          </w:tcPr>
          <w:p w14:paraId="336C9C2D" w14:textId="77777777" w:rsidR="00A7399C" w:rsidRPr="00A7399C" w:rsidRDefault="00A7399C" w:rsidP="00A7399C">
            <w:pPr>
              <w:rPr>
                <w:rFonts w:eastAsiaTheme="minorHAnsi"/>
                <w:sz w:val="22"/>
                <w:szCs w:val="22"/>
              </w:rPr>
            </w:pPr>
          </w:p>
        </w:tc>
        <w:tc>
          <w:tcPr>
            <w:tcW w:w="2410" w:type="dxa"/>
          </w:tcPr>
          <w:p w14:paraId="68B04442" w14:textId="77777777" w:rsidR="00A7399C" w:rsidRPr="00A7399C" w:rsidRDefault="00A7399C" w:rsidP="00A7399C">
            <w:pPr>
              <w:jc w:val="center"/>
              <w:rPr>
                <w:rFonts w:eastAsiaTheme="minorHAnsi"/>
              </w:rPr>
            </w:pPr>
            <w:r w:rsidRPr="00A7399C">
              <w:rPr>
                <w:rFonts w:eastAsiaTheme="minorHAnsi"/>
              </w:rPr>
              <w:t>Iš viso lankytojų skaičius savivaldybėje</w:t>
            </w:r>
          </w:p>
        </w:tc>
        <w:tc>
          <w:tcPr>
            <w:tcW w:w="2552" w:type="dxa"/>
          </w:tcPr>
          <w:p w14:paraId="4D3796FB" w14:textId="77777777" w:rsidR="00A7399C" w:rsidRPr="00A7399C" w:rsidRDefault="00A7399C" w:rsidP="00A7399C">
            <w:pPr>
              <w:jc w:val="center"/>
              <w:rPr>
                <w:rFonts w:eastAsiaTheme="minorHAnsi"/>
              </w:rPr>
            </w:pPr>
            <w:r w:rsidRPr="00A7399C">
              <w:rPr>
                <w:rFonts w:eastAsiaTheme="minorHAnsi"/>
              </w:rPr>
              <w:t>TIC / TVIC informacija</w:t>
            </w:r>
          </w:p>
        </w:tc>
        <w:tc>
          <w:tcPr>
            <w:tcW w:w="2976" w:type="dxa"/>
          </w:tcPr>
          <w:p w14:paraId="68A7F073" w14:textId="77777777" w:rsidR="00A7399C" w:rsidRPr="00A7399C" w:rsidRDefault="00A7399C" w:rsidP="00A7399C">
            <w:pPr>
              <w:jc w:val="center"/>
              <w:rPr>
                <w:rFonts w:eastAsiaTheme="minorHAnsi"/>
              </w:rPr>
            </w:pPr>
            <w:r w:rsidRPr="00A7399C">
              <w:rPr>
                <w:rFonts w:eastAsiaTheme="minorHAnsi"/>
              </w:rPr>
              <w:t>Regioninių, nacionalinių parkų direkcijų informacija</w:t>
            </w:r>
          </w:p>
        </w:tc>
        <w:tc>
          <w:tcPr>
            <w:tcW w:w="2268" w:type="dxa"/>
          </w:tcPr>
          <w:p w14:paraId="0DC060BE" w14:textId="77777777" w:rsidR="00A7399C" w:rsidRPr="00A7399C" w:rsidRDefault="00A7399C" w:rsidP="00A7399C">
            <w:pPr>
              <w:jc w:val="center"/>
              <w:rPr>
                <w:rFonts w:eastAsiaTheme="minorHAnsi"/>
              </w:rPr>
            </w:pPr>
            <w:r w:rsidRPr="00A7399C">
              <w:rPr>
                <w:rFonts w:eastAsiaTheme="minorHAnsi"/>
              </w:rPr>
              <w:t>Muziejų informacija</w:t>
            </w:r>
          </w:p>
        </w:tc>
        <w:tc>
          <w:tcPr>
            <w:tcW w:w="2127" w:type="dxa"/>
          </w:tcPr>
          <w:p w14:paraId="284C2142" w14:textId="77777777" w:rsidR="00A7399C" w:rsidRPr="00A7399C" w:rsidRDefault="00A7399C" w:rsidP="00A7399C">
            <w:pPr>
              <w:jc w:val="center"/>
              <w:rPr>
                <w:rFonts w:eastAsiaTheme="minorHAnsi"/>
              </w:rPr>
            </w:pPr>
            <w:r w:rsidRPr="00A7399C">
              <w:rPr>
                <w:rFonts w:eastAsiaTheme="minorHAnsi"/>
              </w:rPr>
              <w:t>Kitų turizmo įstaigų informacija</w:t>
            </w:r>
          </w:p>
        </w:tc>
      </w:tr>
      <w:tr w:rsidR="00A7399C" w:rsidRPr="00A7399C" w14:paraId="256F46ED" w14:textId="77777777" w:rsidTr="00BD418D">
        <w:tc>
          <w:tcPr>
            <w:tcW w:w="2037" w:type="dxa"/>
          </w:tcPr>
          <w:p w14:paraId="44757116" w14:textId="77777777" w:rsidR="00A7399C" w:rsidRPr="00A7399C" w:rsidRDefault="00A7399C" w:rsidP="00A7399C">
            <w:pPr>
              <w:rPr>
                <w:rFonts w:eastAsiaTheme="minorHAnsi"/>
                <w:szCs w:val="24"/>
              </w:rPr>
            </w:pPr>
            <w:r w:rsidRPr="00A7399C">
              <w:rPr>
                <w:rFonts w:eastAsiaTheme="minorHAnsi"/>
                <w:szCs w:val="24"/>
              </w:rPr>
              <w:t>Akmenės r. sav.</w:t>
            </w:r>
          </w:p>
        </w:tc>
        <w:tc>
          <w:tcPr>
            <w:tcW w:w="2410" w:type="dxa"/>
          </w:tcPr>
          <w:p w14:paraId="68804244" w14:textId="77777777" w:rsidR="00A7399C" w:rsidRPr="00A7399C" w:rsidRDefault="00A7399C" w:rsidP="00A7399C">
            <w:pPr>
              <w:jc w:val="center"/>
              <w:rPr>
                <w:rFonts w:eastAsiaTheme="minorHAnsi"/>
                <w:szCs w:val="24"/>
              </w:rPr>
            </w:pPr>
            <w:r w:rsidRPr="00A7399C">
              <w:rPr>
                <w:rFonts w:eastAsiaTheme="minorHAnsi"/>
                <w:szCs w:val="24"/>
              </w:rPr>
              <w:t>11 750</w:t>
            </w:r>
          </w:p>
        </w:tc>
        <w:tc>
          <w:tcPr>
            <w:tcW w:w="2552" w:type="dxa"/>
          </w:tcPr>
          <w:p w14:paraId="1B7B0C6A" w14:textId="77777777" w:rsidR="00A7399C" w:rsidRPr="00A7399C" w:rsidRDefault="00A7399C" w:rsidP="00A7399C">
            <w:pPr>
              <w:jc w:val="center"/>
              <w:rPr>
                <w:rFonts w:eastAsiaTheme="minorHAnsi"/>
                <w:szCs w:val="24"/>
              </w:rPr>
            </w:pPr>
            <w:r w:rsidRPr="00A7399C">
              <w:rPr>
                <w:rFonts w:eastAsiaTheme="minorHAnsi"/>
                <w:szCs w:val="24"/>
              </w:rPr>
              <w:t>Nėra duomenų</w:t>
            </w:r>
          </w:p>
        </w:tc>
        <w:tc>
          <w:tcPr>
            <w:tcW w:w="2976" w:type="dxa"/>
          </w:tcPr>
          <w:p w14:paraId="5A97EC96" w14:textId="77777777" w:rsidR="00A7399C" w:rsidRPr="00A7399C" w:rsidRDefault="00A7399C" w:rsidP="00A7399C">
            <w:pPr>
              <w:jc w:val="center"/>
              <w:rPr>
                <w:rFonts w:eastAsiaTheme="minorHAnsi"/>
                <w:szCs w:val="24"/>
              </w:rPr>
            </w:pPr>
            <w:r w:rsidRPr="00A7399C">
              <w:rPr>
                <w:rFonts w:eastAsiaTheme="minorHAnsi"/>
                <w:szCs w:val="24"/>
              </w:rPr>
              <w:t>5 178</w:t>
            </w:r>
          </w:p>
        </w:tc>
        <w:tc>
          <w:tcPr>
            <w:tcW w:w="2268" w:type="dxa"/>
          </w:tcPr>
          <w:p w14:paraId="115C2B89" w14:textId="77777777" w:rsidR="00A7399C" w:rsidRPr="00A7399C" w:rsidRDefault="00A7399C" w:rsidP="00A7399C">
            <w:pPr>
              <w:jc w:val="center"/>
              <w:rPr>
                <w:rFonts w:eastAsiaTheme="minorHAnsi"/>
                <w:szCs w:val="24"/>
              </w:rPr>
            </w:pPr>
            <w:r w:rsidRPr="00A7399C">
              <w:rPr>
                <w:rFonts w:eastAsiaTheme="minorHAnsi"/>
                <w:szCs w:val="24"/>
              </w:rPr>
              <w:t>6 572</w:t>
            </w:r>
          </w:p>
        </w:tc>
        <w:tc>
          <w:tcPr>
            <w:tcW w:w="2127" w:type="dxa"/>
          </w:tcPr>
          <w:p w14:paraId="17FECF9C" w14:textId="77777777" w:rsidR="00A7399C" w:rsidRPr="00A7399C" w:rsidRDefault="00A7399C" w:rsidP="00A7399C">
            <w:pPr>
              <w:jc w:val="center"/>
              <w:rPr>
                <w:rFonts w:eastAsiaTheme="minorHAnsi"/>
                <w:szCs w:val="24"/>
              </w:rPr>
            </w:pPr>
            <w:r w:rsidRPr="00A7399C">
              <w:rPr>
                <w:rFonts w:eastAsiaTheme="minorHAnsi"/>
                <w:szCs w:val="24"/>
              </w:rPr>
              <w:t>Nėra duomenų</w:t>
            </w:r>
          </w:p>
        </w:tc>
      </w:tr>
      <w:tr w:rsidR="00A7399C" w:rsidRPr="00A7399C" w14:paraId="0AD6B6C2" w14:textId="77777777" w:rsidTr="00BD418D">
        <w:tc>
          <w:tcPr>
            <w:tcW w:w="2037" w:type="dxa"/>
          </w:tcPr>
          <w:p w14:paraId="3900AEDE" w14:textId="77777777" w:rsidR="00A7399C" w:rsidRPr="00A7399C" w:rsidRDefault="00A7399C" w:rsidP="00A7399C">
            <w:pPr>
              <w:rPr>
                <w:rFonts w:eastAsiaTheme="minorHAnsi"/>
                <w:szCs w:val="24"/>
              </w:rPr>
            </w:pPr>
            <w:r w:rsidRPr="00A7399C">
              <w:rPr>
                <w:rFonts w:eastAsiaTheme="minorHAnsi"/>
                <w:szCs w:val="24"/>
              </w:rPr>
              <w:t xml:space="preserve">Joniškio r. sav. </w:t>
            </w:r>
          </w:p>
        </w:tc>
        <w:tc>
          <w:tcPr>
            <w:tcW w:w="2410" w:type="dxa"/>
          </w:tcPr>
          <w:p w14:paraId="6A413A09" w14:textId="77777777" w:rsidR="00A7399C" w:rsidRPr="00A7399C" w:rsidRDefault="00A7399C" w:rsidP="00A7399C">
            <w:pPr>
              <w:jc w:val="center"/>
              <w:rPr>
                <w:rFonts w:eastAsiaTheme="minorHAnsi"/>
                <w:szCs w:val="24"/>
              </w:rPr>
            </w:pPr>
            <w:r w:rsidRPr="00A7399C">
              <w:rPr>
                <w:rFonts w:eastAsiaTheme="minorHAnsi"/>
                <w:szCs w:val="24"/>
              </w:rPr>
              <w:t>34 964</w:t>
            </w:r>
          </w:p>
        </w:tc>
        <w:tc>
          <w:tcPr>
            <w:tcW w:w="2552" w:type="dxa"/>
          </w:tcPr>
          <w:p w14:paraId="635C5EBB" w14:textId="77777777" w:rsidR="00A7399C" w:rsidRPr="00A7399C" w:rsidRDefault="00A7399C" w:rsidP="00A7399C">
            <w:pPr>
              <w:jc w:val="center"/>
              <w:rPr>
                <w:rFonts w:eastAsiaTheme="minorHAnsi"/>
                <w:szCs w:val="24"/>
              </w:rPr>
            </w:pPr>
            <w:r w:rsidRPr="00A7399C">
              <w:rPr>
                <w:rFonts w:eastAsiaTheme="minorHAnsi"/>
                <w:szCs w:val="24"/>
              </w:rPr>
              <w:t>7 837</w:t>
            </w:r>
          </w:p>
        </w:tc>
        <w:tc>
          <w:tcPr>
            <w:tcW w:w="2976" w:type="dxa"/>
          </w:tcPr>
          <w:p w14:paraId="69AB289D" w14:textId="77777777" w:rsidR="00A7399C" w:rsidRPr="00A7399C" w:rsidRDefault="00A7399C" w:rsidP="00A7399C">
            <w:pPr>
              <w:jc w:val="center"/>
              <w:rPr>
                <w:rFonts w:eastAsiaTheme="minorHAnsi"/>
                <w:szCs w:val="24"/>
              </w:rPr>
            </w:pPr>
            <w:r w:rsidRPr="00A7399C">
              <w:rPr>
                <w:rFonts w:eastAsiaTheme="minorHAnsi"/>
                <w:szCs w:val="24"/>
              </w:rPr>
              <w:t>14 153</w:t>
            </w:r>
          </w:p>
        </w:tc>
        <w:tc>
          <w:tcPr>
            <w:tcW w:w="2268" w:type="dxa"/>
          </w:tcPr>
          <w:p w14:paraId="6641F277" w14:textId="77777777" w:rsidR="00A7399C" w:rsidRPr="00A7399C" w:rsidRDefault="00A7399C" w:rsidP="00A7399C">
            <w:pPr>
              <w:jc w:val="center"/>
              <w:rPr>
                <w:rFonts w:eastAsiaTheme="minorHAnsi"/>
                <w:szCs w:val="24"/>
              </w:rPr>
            </w:pPr>
            <w:r w:rsidRPr="00A7399C">
              <w:rPr>
                <w:rFonts w:eastAsiaTheme="minorHAnsi"/>
                <w:szCs w:val="24"/>
              </w:rPr>
              <w:t>12 974</w:t>
            </w:r>
          </w:p>
        </w:tc>
        <w:tc>
          <w:tcPr>
            <w:tcW w:w="2127" w:type="dxa"/>
          </w:tcPr>
          <w:p w14:paraId="0AFF9A7F" w14:textId="77777777" w:rsidR="00A7399C" w:rsidRPr="00A7399C" w:rsidRDefault="00A7399C" w:rsidP="00A7399C">
            <w:pPr>
              <w:jc w:val="center"/>
              <w:rPr>
                <w:rFonts w:eastAsiaTheme="minorHAnsi"/>
                <w:szCs w:val="24"/>
              </w:rPr>
            </w:pPr>
            <w:r w:rsidRPr="00A7399C">
              <w:rPr>
                <w:rFonts w:eastAsiaTheme="minorHAnsi"/>
                <w:szCs w:val="24"/>
              </w:rPr>
              <w:t>Nėra duomenų</w:t>
            </w:r>
          </w:p>
        </w:tc>
      </w:tr>
      <w:tr w:rsidR="00A7399C" w:rsidRPr="00A7399C" w14:paraId="3CB0E762" w14:textId="77777777" w:rsidTr="00BD418D">
        <w:tc>
          <w:tcPr>
            <w:tcW w:w="2037" w:type="dxa"/>
          </w:tcPr>
          <w:p w14:paraId="6A2DE1ED" w14:textId="77777777" w:rsidR="00A7399C" w:rsidRPr="00A7399C" w:rsidRDefault="00A7399C" w:rsidP="00A7399C">
            <w:pPr>
              <w:rPr>
                <w:rFonts w:eastAsiaTheme="minorHAnsi"/>
                <w:szCs w:val="24"/>
              </w:rPr>
            </w:pPr>
            <w:r w:rsidRPr="00A7399C">
              <w:rPr>
                <w:rFonts w:eastAsiaTheme="minorHAnsi"/>
                <w:szCs w:val="24"/>
              </w:rPr>
              <w:t>Kelmės r. sav.</w:t>
            </w:r>
          </w:p>
        </w:tc>
        <w:tc>
          <w:tcPr>
            <w:tcW w:w="2410" w:type="dxa"/>
          </w:tcPr>
          <w:p w14:paraId="7D413CCD" w14:textId="77777777" w:rsidR="00A7399C" w:rsidRPr="00A7399C" w:rsidRDefault="00A7399C" w:rsidP="00A7399C">
            <w:pPr>
              <w:jc w:val="center"/>
              <w:rPr>
                <w:rFonts w:eastAsiaTheme="minorHAnsi"/>
                <w:szCs w:val="24"/>
              </w:rPr>
            </w:pPr>
            <w:r w:rsidRPr="00A7399C">
              <w:rPr>
                <w:rFonts w:eastAsiaTheme="minorHAnsi"/>
                <w:szCs w:val="24"/>
              </w:rPr>
              <w:t>23 737</w:t>
            </w:r>
          </w:p>
        </w:tc>
        <w:tc>
          <w:tcPr>
            <w:tcW w:w="2552" w:type="dxa"/>
          </w:tcPr>
          <w:p w14:paraId="4AC68067" w14:textId="77777777" w:rsidR="00A7399C" w:rsidRPr="00A7399C" w:rsidRDefault="00A7399C" w:rsidP="00A7399C">
            <w:pPr>
              <w:jc w:val="center"/>
              <w:rPr>
                <w:rFonts w:eastAsiaTheme="minorHAnsi"/>
                <w:szCs w:val="24"/>
              </w:rPr>
            </w:pPr>
            <w:r w:rsidRPr="00A7399C">
              <w:rPr>
                <w:rFonts w:eastAsiaTheme="minorHAnsi"/>
                <w:szCs w:val="24"/>
              </w:rPr>
              <w:t>1 719</w:t>
            </w:r>
          </w:p>
        </w:tc>
        <w:tc>
          <w:tcPr>
            <w:tcW w:w="2976" w:type="dxa"/>
          </w:tcPr>
          <w:p w14:paraId="3C38DA0B" w14:textId="77777777" w:rsidR="00A7399C" w:rsidRPr="00A7399C" w:rsidRDefault="00A7399C" w:rsidP="00A7399C">
            <w:pPr>
              <w:jc w:val="center"/>
              <w:rPr>
                <w:rFonts w:eastAsiaTheme="minorHAnsi"/>
                <w:szCs w:val="24"/>
              </w:rPr>
            </w:pPr>
            <w:r w:rsidRPr="00A7399C">
              <w:rPr>
                <w:rFonts w:eastAsiaTheme="minorHAnsi"/>
                <w:szCs w:val="24"/>
              </w:rPr>
              <w:t>1 424</w:t>
            </w:r>
          </w:p>
        </w:tc>
        <w:tc>
          <w:tcPr>
            <w:tcW w:w="2268" w:type="dxa"/>
          </w:tcPr>
          <w:p w14:paraId="6C119DAD" w14:textId="77777777" w:rsidR="00A7399C" w:rsidRPr="00A7399C" w:rsidRDefault="00A7399C" w:rsidP="00A7399C">
            <w:pPr>
              <w:jc w:val="center"/>
              <w:rPr>
                <w:rFonts w:eastAsiaTheme="minorHAnsi"/>
                <w:szCs w:val="24"/>
              </w:rPr>
            </w:pPr>
            <w:r w:rsidRPr="00A7399C">
              <w:rPr>
                <w:rFonts w:eastAsiaTheme="minorHAnsi"/>
                <w:szCs w:val="24"/>
              </w:rPr>
              <w:t>9 240</w:t>
            </w:r>
          </w:p>
        </w:tc>
        <w:tc>
          <w:tcPr>
            <w:tcW w:w="2127" w:type="dxa"/>
          </w:tcPr>
          <w:p w14:paraId="7ADAF333" w14:textId="77777777" w:rsidR="00A7399C" w:rsidRPr="00A7399C" w:rsidRDefault="00A7399C" w:rsidP="00A7399C">
            <w:pPr>
              <w:jc w:val="center"/>
              <w:rPr>
                <w:rFonts w:eastAsiaTheme="minorHAnsi"/>
                <w:szCs w:val="24"/>
              </w:rPr>
            </w:pPr>
            <w:r w:rsidRPr="00A7399C">
              <w:rPr>
                <w:rFonts w:eastAsiaTheme="minorHAnsi"/>
                <w:szCs w:val="24"/>
              </w:rPr>
              <w:t>11 354**</w:t>
            </w:r>
          </w:p>
        </w:tc>
      </w:tr>
      <w:tr w:rsidR="00A7399C" w:rsidRPr="00A7399C" w14:paraId="13C69F25" w14:textId="77777777" w:rsidTr="00BD418D">
        <w:tc>
          <w:tcPr>
            <w:tcW w:w="2037" w:type="dxa"/>
          </w:tcPr>
          <w:p w14:paraId="69A97E2E" w14:textId="77777777" w:rsidR="00A7399C" w:rsidRPr="00A7399C" w:rsidRDefault="00A7399C" w:rsidP="00A7399C">
            <w:pPr>
              <w:rPr>
                <w:rFonts w:eastAsiaTheme="minorHAnsi"/>
                <w:szCs w:val="24"/>
              </w:rPr>
            </w:pPr>
            <w:r w:rsidRPr="00A7399C">
              <w:rPr>
                <w:rFonts w:eastAsiaTheme="minorHAnsi"/>
                <w:szCs w:val="24"/>
              </w:rPr>
              <w:t>Pakruojo r. sav.</w:t>
            </w:r>
          </w:p>
        </w:tc>
        <w:tc>
          <w:tcPr>
            <w:tcW w:w="2410" w:type="dxa"/>
          </w:tcPr>
          <w:p w14:paraId="265A93EA" w14:textId="77777777" w:rsidR="00A7399C" w:rsidRPr="00A7399C" w:rsidRDefault="00A7399C" w:rsidP="00A7399C">
            <w:pPr>
              <w:jc w:val="center"/>
              <w:rPr>
                <w:rFonts w:eastAsiaTheme="minorHAnsi"/>
                <w:szCs w:val="24"/>
              </w:rPr>
            </w:pPr>
            <w:r w:rsidRPr="00A7399C">
              <w:rPr>
                <w:rFonts w:eastAsiaTheme="minorHAnsi"/>
                <w:szCs w:val="24"/>
              </w:rPr>
              <w:t>10 000</w:t>
            </w:r>
          </w:p>
        </w:tc>
        <w:tc>
          <w:tcPr>
            <w:tcW w:w="2552" w:type="dxa"/>
          </w:tcPr>
          <w:p w14:paraId="7BE92C61" w14:textId="77777777" w:rsidR="00A7399C" w:rsidRPr="00A7399C" w:rsidRDefault="00A7399C" w:rsidP="00A7399C">
            <w:pPr>
              <w:jc w:val="center"/>
              <w:rPr>
                <w:rFonts w:eastAsiaTheme="minorHAnsi"/>
                <w:szCs w:val="24"/>
              </w:rPr>
            </w:pPr>
            <w:r w:rsidRPr="00A7399C">
              <w:rPr>
                <w:rFonts w:eastAsiaTheme="minorHAnsi"/>
                <w:szCs w:val="24"/>
              </w:rPr>
              <w:t>10 000</w:t>
            </w:r>
          </w:p>
        </w:tc>
        <w:tc>
          <w:tcPr>
            <w:tcW w:w="2976" w:type="dxa"/>
          </w:tcPr>
          <w:p w14:paraId="3B58842B" w14:textId="77777777" w:rsidR="00A7399C" w:rsidRPr="00A7399C" w:rsidRDefault="00A7399C" w:rsidP="00A7399C">
            <w:pPr>
              <w:jc w:val="center"/>
              <w:rPr>
                <w:rFonts w:eastAsiaTheme="minorHAnsi"/>
                <w:szCs w:val="24"/>
              </w:rPr>
            </w:pPr>
            <w:r w:rsidRPr="00A7399C">
              <w:rPr>
                <w:rFonts w:eastAsiaTheme="minorHAnsi"/>
                <w:szCs w:val="24"/>
              </w:rPr>
              <w:t>Nėra duomenų</w:t>
            </w:r>
          </w:p>
        </w:tc>
        <w:tc>
          <w:tcPr>
            <w:tcW w:w="2268" w:type="dxa"/>
          </w:tcPr>
          <w:p w14:paraId="4DD33412" w14:textId="77777777" w:rsidR="00A7399C" w:rsidRPr="00A7399C" w:rsidRDefault="00A7399C" w:rsidP="00A7399C">
            <w:pPr>
              <w:jc w:val="center"/>
              <w:rPr>
                <w:rFonts w:eastAsiaTheme="minorHAnsi"/>
                <w:szCs w:val="24"/>
              </w:rPr>
            </w:pPr>
            <w:r w:rsidRPr="00A7399C">
              <w:rPr>
                <w:rFonts w:eastAsiaTheme="minorHAnsi"/>
                <w:szCs w:val="24"/>
              </w:rPr>
              <w:t>Nėra duomenų</w:t>
            </w:r>
          </w:p>
        </w:tc>
        <w:tc>
          <w:tcPr>
            <w:tcW w:w="2127" w:type="dxa"/>
          </w:tcPr>
          <w:p w14:paraId="3A817732" w14:textId="77777777" w:rsidR="00A7399C" w:rsidRPr="00A7399C" w:rsidRDefault="00A7399C" w:rsidP="00A7399C">
            <w:pPr>
              <w:jc w:val="center"/>
              <w:rPr>
                <w:rFonts w:eastAsiaTheme="minorHAnsi"/>
                <w:szCs w:val="24"/>
              </w:rPr>
            </w:pPr>
            <w:r w:rsidRPr="00A7399C">
              <w:rPr>
                <w:rFonts w:eastAsiaTheme="minorHAnsi"/>
                <w:szCs w:val="24"/>
              </w:rPr>
              <w:t>Nėra duomenų</w:t>
            </w:r>
          </w:p>
        </w:tc>
      </w:tr>
      <w:tr w:rsidR="00A7399C" w:rsidRPr="00A7399C" w14:paraId="709B9982" w14:textId="77777777" w:rsidTr="00BD418D">
        <w:tc>
          <w:tcPr>
            <w:tcW w:w="2037" w:type="dxa"/>
          </w:tcPr>
          <w:p w14:paraId="45D40A16" w14:textId="77777777" w:rsidR="00A7399C" w:rsidRPr="00A7399C" w:rsidRDefault="00A7399C" w:rsidP="00A7399C">
            <w:pPr>
              <w:rPr>
                <w:rFonts w:eastAsiaTheme="minorHAnsi"/>
                <w:szCs w:val="24"/>
              </w:rPr>
            </w:pPr>
            <w:r w:rsidRPr="00A7399C">
              <w:rPr>
                <w:rFonts w:eastAsiaTheme="minorHAnsi"/>
                <w:szCs w:val="24"/>
              </w:rPr>
              <w:t>Radviliškio r. sav.</w:t>
            </w:r>
          </w:p>
        </w:tc>
        <w:tc>
          <w:tcPr>
            <w:tcW w:w="2410" w:type="dxa"/>
          </w:tcPr>
          <w:p w14:paraId="7293B7F2" w14:textId="77777777" w:rsidR="00A7399C" w:rsidRPr="00A7399C" w:rsidRDefault="00A7399C" w:rsidP="00A7399C">
            <w:pPr>
              <w:jc w:val="center"/>
              <w:rPr>
                <w:rFonts w:eastAsiaTheme="minorHAnsi"/>
                <w:szCs w:val="24"/>
              </w:rPr>
            </w:pPr>
            <w:r w:rsidRPr="00A7399C">
              <w:rPr>
                <w:rFonts w:eastAsiaTheme="minorHAnsi"/>
                <w:szCs w:val="24"/>
              </w:rPr>
              <w:t>132 744</w:t>
            </w:r>
          </w:p>
        </w:tc>
        <w:tc>
          <w:tcPr>
            <w:tcW w:w="2552" w:type="dxa"/>
          </w:tcPr>
          <w:p w14:paraId="2804A378" w14:textId="77777777" w:rsidR="00A7399C" w:rsidRPr="00A7399C" w:rsidRDefault="00A7399C" w:rsidP="00A7399C">
            <w:pPr>
              <w:jc w:val="center"/>
              <w:rPr>
                <w:rFonts w:eastAsiaTheme="minorHAnsi"/>
                <w:szCs w:val="24"/>
              </w:rPr>
            </w:pPr>
            <w:r w:rsidRPr="00A7399C">
              <w:rPr>
                <w:rFonts w:eastAsiaTheme="minorHAnsi"/>
                <w:szCs w:val="24"/>
              </w:rPr>
              <w:t>673</w:t>
            </w:r>
          </w:p>
        </w:tc>
        <w:tc>
          <w:tcPr>
            <w:tcW w:w="2976" w:type="dxa"/>
          </w:tcPr>
          <w:p w14:paraId="55000371" w14:textId="77777777" w:rsidR="00A7399C" w:rsidRPr="00A7399C" w:rsidRDefault="00A7399C" w:rsidP="00A7399C">
            <w:pPr>
              <w:jc w:val="center"/>
              <w:rPr>
                <w:rFonts w:eastAsiaTheme="minorHAnsi"/>
                <w:szCs w:val="24"/>
              </w:rPr>
            </w:pPr>
            <w:r w:rsidRPr="00A7399C">
              <w:rPr>
                <w:rFonts w:eastAsiaTheme="minorHAnsi"/>
                <w:szCs w:val="24"/>
              </w:rPr>
              <w:t>Nėra duomenų</w:t>
            </w:r>
          </w:p>
        </w:tc>
        <w:tc>
          <w:tcPr>
            <w:tcW w:w="2268" w:type="dxa"/>
          </w:tcPr>
          <w:p w14:paraId="7C90DF83" w14:textId="77777777" w:rsidR="00A7399C" w:rsidRPr="00A7399C" w:rsidRDefault="00A7399C" w:rsidP="00A7399C">
            <w:pPr>
              <w:jc w:val="center"/>
              <w:rPr>
                <w:rFonts w:eastAsiaTheme="minorHAnsi"/>
                <w:szCs w:val="24"/>
              </w:rPr>
            </w:pPr>
            <w:r w:rsidRPr="00A7399C">
              <w:rPr>
                <w:rFonts w:eastAsiaTheme="minorHAnsi"/>
                <w:szCs w:val="24"/>
              </w:rPr>
              <w:t>65 000</w:t>
            </w:r>
          </w:p>
        </w:tc>
        <w:tc>
          <w:tcPr>
            <w:tcW w:w="2127" w:type="dxa"/>
          </w:tcPr>
          <w:p w14:paraId="5CDBA025" w14:textId="77777777" w:rsidR="00A7399C" w:rsidRPr="00A7399C" w:rsidRDefault="00A7399C" w:rsidP="00A7399C">
            <w:pPr>
              <w:jc w:val="center"/>
              <w:rPr>
                <w:rFonts w:eastAsiaTheme="minorHAnsi"/>
                <w:szCs w:val="24"/>
              </w:rPr>
            </w:pPr>
            <w:r w:rsidRPr="00A7399C">
              <w:rPr>
                <w:rFonts w:eastAsiaTheme="minorHAnsi"/>
                <w:szCs w:val="24"/>
              </w:rPr>
              <w:t>67 071</w:t>
            </w:r>
          </w:p>
        </w:tc>
      </w:tr>
      <w:tr w:rsidR="00A7399C" w:rsidRPr="00A7399C" w14:paraId="6B5BB58C" w14:textId="77777777" w:rsidTr="00BD418D">
        <w:tc>
          <w:tcPr>
            <w:tcW w:w="2037" w:type="dxa"/>
          </w:tcPr>
          <w:p w14:paraId="1C5D09EA" w14:textId="77777777" w:rsidR="00A7399C" w:rsidRPr="00A7399C" w:rsidRDefault="00A7399C" w:rsidP="00A7399C">
            <w:pPr>
              <w:rPr>
                <w:rFonts w:eastAsiaTheme="minorHAnsi"/>
                <w:szCs w:val="24"/>
              </w:rPr>
            </w:pPr>
            <w:r w:rsidRPr="00A7399C">
              <w:rPr>
                <w:rFonts w:eastAsiaTheme="minorHAnsi"/>
                <w:szCs w:val="24"/>
              </w:rPr>
              <w:t>Šiaulių r. sav.</w:t>
            </w:r>
          </w:p>
        </w:tc>
        <w:tc>
          <w:tcPr>
            <w:tcW w:w="2410" w:type="dxa"/>
          </w:tcPr>
          <w:p w14:paraId="385208E3" w14:textId="77777777" w:rsidR="00A7399C" w:rsidRPr="00A7399C" w:rsidRDefault="00A7399C" w:rsidP="00A7399C">
            <w:pPr>
              <w:jc w:val="center"/>
              <w:rPr>
                <w:rFonts w:eastAsiaTheme="minorHAnsi"/>
                <w:szCs w:val="24"/>
              </w:rPr>
            </w:pPr>
            <w:r w:rsidRPr="00A7399C">
              <w:rPr>
                <w:rFonts w:eastAsiaTheme="minorHAnsi"/>
                <w:szCs w:val="24"/>
              </w:rPr>
              <w:t>207 400</w:t>
            </w:r>
          </w:p>
        </w:tc>
        <w:tc>
          <w:tcPr>
            <w:tcW w:w="2552" w:type="dxa"/>
          </w:tcPr>
          <w:p w14:paraId="3E2BACC1" w14:textId="77777777" w:rsidR="00A7399C" w:rsidRPr="00A7399C" w:rsidRDefault="00A7399C" w:rsidP="00A7399C">
            <w:pPr>
              <w:jc w:val="center"/>
              <w:rPr>
                <w:rFonts w:eastAsiaTheme="minorHAnsi"/>
                <w:szCs w:val="24"/>
              </w:rPr>
            </w:pPr>
            <w:r w:rsidRPr="00A7399C">
              <w:rPr>
                <w:rFonts w:eastAsiaTheme="minorHAnsi"/>
                <w:szCs w:val="24"/>
              </w:rPr>
              <w:t>65 846</w:t>
            </w:r>
          </w:p>
        </w:tc>
        <w:tc>
          <w:tcPr>
            <w:tcW w:w="2976" w:type="dxa"/>
          </w:tcPr>
          <w:p w14:paraId="2C8F3C1C" w14:textId="77777777" w:rsidR="00A7399C" w:rsidRPr="00A7399C" w:rsidRDefault="00A7399C" w:rsidP="00A7399C">
            <w:pPr>
              <w:jc w:val="center"/>
              <w:rPr>
                <w:rFonts w:eastAsiaTheme="minorHAnsi"/>
                <w:szCs w:val="24"/>
              </w:rPr>
            </w:pPr>
            <w:r w:rsidRPr="00A7399C">
              <w:rPr>
                <w:rFonts w:eastAsiaTheme="minorHAnsi"/>
                <w:szCs w:val="24"/>
              </w:rPr>
              <w:t>9 542</w:t>
            </w:r>
          </w:p>
        </w:tc>
        <w:tc>
          <w:tcPr>
            <w:tcW w:w="2268" w:type="dxa"/>
          </w:tcPr>
          <w:p w14:paraId="0E01C967" w14:textId="77777777" w:rsidR="00A7399C" w:rsidRPr="00A7399C" w:rsidRDefault="00A7399C" w:rsidP="00A7399C">
            <w:pPr>
              <w:jc w:val="center"/>
              <w:rPr>
                <w:rFonts w:eastAsiaTheme="minorHAnsi"/>
                <w:szCs w:val="24"/>
              </w:rPr>
            </w:pPr>
            <w:r w:rsidRPr="00A7399C">
              <w:rPr>
                <w:rFonts w:eastAsiaTheme="minorHAnsi"/>
                <w:szCs w:val="24"/>
              </w:rPr>
              <w:t>Nėra duomenų</w:t>
            </w:r>
          </w:p>
        </w:tc>
        <w:tc>
          <w:tcPr>
            <w:tcW w:w="2127" w:type="dxa"/>
          </w:tcPr>
          <w:p w14:paraId="759835FA" w14:textId="77777777" w:rsidR="00A7399C" w:rsidRPr="00A7399C" w:rsidRDefault="00A7399C" w:rsidP="00A7399C">
            <w:pPr>
              <w:jc w:val="center"/>
              <w:rPr>
                <w:rFonts w:eastAsiaTheme="minorHAnsi"/>
                <w:szCs w:val="24"/>
              </w:rPr>
            </w:pPr>
            <w:r w:rsidRPr="00A7399C">
              <w:rPr>
                <w:rFonts w:eastAsiaTheme="minorHAnsi"/>
                <w:szCs w:val="24"/>
              </w:rPr>
              <w:t>132 012</w:t>
            </w:r>
          </w:p>
        </w:tc>
      </w:tr>
      <w:tr w:rsidR="00A7399C" w:rsidRPr="00A7399C" w14:paraId="6F11028A" w14:textId="77777777" w:rsidTr="00BD418D">
        <w:tc>
          <w:tcPr>
            <w:tcW w:w="2037" w:type="dxa"/>
          </w:tcPr>
          <w:p w14:paraId="3850B445" w14:textId="77777777" w:rsidR="00A7399C" w:rsidRPr="00A7399C" w:rsidRDefault="00A7399C" w:rsidP="00A7399C">
            <w:pPr>
              <w:rPr>
                <w:rFonts w:eastAsiaTheme="minorHAnsi"/>
                <w:szCs w:val="24"/>
              </w:rPr>
            </w:pPr>
            <w:r w:rsidRPr="00A7399C">
              <w:rPr>
                <w:rFonts w:eastAsiaTheme="minorHAnsi"/>
                <w:szCs w:val="24"/>
              </w:rPr>
              <w:t>Šiaulių m. sav.</w:t>
            </w:r>
          </w:p>
        </w:tc>
        <w:tc>
          <w:tcPr>
            <w:tcW w:w="2410" w:type="dxa"/>
          </w:tcPr>
          <w:p w14:paraId="0B209103" w14:textId="77777777" w:rsidR="00A7399C" w:rsidRPr="00A7399C" w:rsidRDefault="00A7399C" w:rsidP="00A7399C">
            <w:pPr>
              <w:jc w:val="center"/>
              <w:rPr>
                <w:rFonts w:eastAsiaTheme="minorHAnsi"/>
                <w:szCs w:val="24"/>
              </w:rPr>
            </w:pPr>
            <w:r w:rsidRPr="00A7399C">
              <w:rPr>
                <w:rFonts w:eastAsiaTheme="minorHAnsi"/>
                <w:szCs w:val="24"/>
              </w:rPr>
              <w:t>145 305</w:t>
            </w:r>
          </w:p>
        </w:tc>
        <w:tc>
          <w:tcPr>
            <w:tcW w:w="2552" w:type="dxa"/>
          </w:tcPr>
          <w:p w14:paraId="7B67E0AD" w14:textId="77777777" w:rsidR="00A7399C" w:rsidRPr="00A7399C" w:rsidRDefault="00A7399C" w:rsidP="00A7399C">
            <w:pPr>
              <w:jc w:val="center"/>
              <w:rPr>
                <w:rFonts w:eastAsiaTheme="minorHAnsi"/>
                <w:szCs w:val="24"/>
              </w:rPr>
            </w:pPr>
            <w:r w:rsidRPr="00A7399C">
              <w:rPr>
                <w:rFonts w:eastAsiaTheme="minorHAnsi"/>
                <w:szCs w:val="24"/>
              </w:rPr>
              <w:t>38 348</w:t>
            </w:r>
          </w:p>
        </w:tc>
        <w:tc>
          <w:tcPr>
            <w:tcW w:w="2976" w:type="dxa"/>
          </w:tcPr>
          <w:p w14:paraId="5B233CB7" w14:textId="77777777" w:rsidR="00A7399C" w:rsidRPr="00A7399C" w:rsidRDefault="00A7399C" w:rsidP="00A7399C">
            <w:pPr>
              <w:jc w:val="center"/>
              <w:rPr>
                <w:rFonts w:eastAsiaTheme="minorHAnsi"/>
                <w:szCs w:val="24"/>
              </w:rPr>
            </w:pPr>
            <w:r w:rsidRPr="00A7399C">
              <w:rPr>
                <w:rFonts w:eastAsiaTheme="minorHAnsi"/>
                <w:szCs w:val="24"/>
              </w:rPr>
              <w:t>Nėra duomenų</w:t>
            </w:r>
          </w:p>
        </w:tc>
        <w:tc>
          <w:tcPr>
            <w:tcW w:w="2268" w:type="dxa"/>
          </w:tcPr>
          <w:p w14:paraId="71DD19A9" w14:textId="77777777" w:rsidR="00A7399C" w:rsidRPr="00A7399C" w:rsidRDefault="00A7399C" w:rsidP="00A7399C">
            <w:pPr>
              <w:jc w:val="center"/>
              <w:rPr>
                <w:rFonts w:eastAsiaTheme="minorHAnsi"/>
                <w:szCs w:val="24"/>
              </w:rPr>
            </w:pPr>
            <w:r w:rsidRPr="00A7399C">
              <w:rPr>
                <w:rFonts w:eastAsiaTheme="minorHAnsi"/>
                <w:szCs w:val="24"/>
              </w:rPr>
              <w:t>106 957***</w:t>
            </w:r>
          </w:p>
        </w:tc>
        <w:tc>
          <w:tcPr>
            <w:tcW w:w="2127" w:type="dxa"/>
          </w:tcPr>
          <w:p w14:paraId="4A2E58C9" w14:textId="77777777" w:rsidR="00A7399C" w:rsidRPr="00A7399C" w:rsidRDefault="00A7399C" w:rsidP="00A7399C">
            <w:pPr>
              <w:jc w:val="center"/>
              <w:rPr>
                <w:rFonts w:eastAsiaTheme="minorHAnsi"/>
                <w:szCs w:val="24"/>
              </w:rPr>
            </w:pPr>
            <w:r w:rsidRPr="00A7399C">
              <w:rPr>
                <w:rFonts w:eastAsiaTheme="minorHAnsi"/>
                <w:szCs w:val="24"/>
              </w:rPr>
              <w:t>Nėra duomenų</w:t>
            </w:r>
          </w:p>
        </w:tc>
      </w:tr>
      <w:tr w:rsidR="00A7399C" w:rsidRPr="00A7399C" w14:paraId="24889A7D" w14:textId="77777777" w:rsidTr="00BD418D">
        <w:trPr>
          <w:trHeight w:val="264"/>
        </w:trPr>
        <w:tc>
          <w:tcPr>
            <w:tcW w:w="2037" w:type="dxa"/>
          </w:tcPr>
          <w:p w14:paraId="7A9B5B12" w14:textId="77777777" w:rsidR="00A7399C" w:rsidRPr="00A7399C" w:rsidRDefault="00A7399C" w:rsidP="00A7399C">
            <w:pPr>
              <w:rPr>
                <w:rFonts w:eastAsiaTheme="minorHAnsi"/>
                <w:szCs w:val="24"/>
              </w:rPr>
            </w:pPr>
            <w:r w:rsidRPr="00A7399C">
              <w:rPr>
                <w:rFonts w:eastAsiaTheme="minorHAnsi"/>
                <w:szCs w:val="24"/>
              </w:rPr>
              <w:t>Šiaulių regiono FZ</w:t>
            </w:r>
          </w:p>
        </w:tc>
        <w:tc>
          <w:tcPr>
            <w:tcW w:w="2410" w:type="dxa"/>
          </w:tcPr>
          <w:p w14:paraId="3501B3F5" w14:textId="77777777" w:rsidR="00A7399C" w:rsidRPr="00A7399C" w:rsidRDefault="00A7399C" w:rsidP="00A7399C">
            <w:pPr>
              <w:jc w:val="center"/>
              <w:rPr>
                <w:rFonts w:eastAsiaTheme="minorHAnsi"/>
                <w:szCs w:val="24"/>
              </w:rPr>
            </w:pPr>
            <w:r w:rsidRPr="00A7399C">
              <w:rPr>
                <w:rFonts w:eastAsiaTheme="minorHAnsi"/>
                <w:szCs w:val="24"/>
              </w:rPr>
              <w:t>565 900</w:t>
            </w:r>
          </w:p>
        </w:tc>
        <w:tc>
          <w:tcPr>
            <w:tcW w:w="2552" w:type="dxa"/>
          </w:tcPr>
          <w:p w14:paraId="1D617F92" w14:textId="77777777" w:rsidR="00A7399C" w:rsidRPr="00A7399C" w:rsidRDefault="00A7399C" w:rsidP="00A7399C">
            <w:pPr>
              <w:jc w:val="center"/>
              <w:rPr>
                <w:rFonts w:eastAsiaTheme="minorHAnsi"/>
                <w:szCs w:val="24"/>
              </w:rPr>
            </w:pPr>
            <w:r w:rsidRPr="00A7399C">
              <w:rPr>
                <w:rFonts w:eastAsiaTheme="minorHAnsi"/>
                <w:szCs w:val="24"/>
              </w:rPr>
              <w:t>124 423</w:t>
            </w:r>
          </w:p>
        </w:tc>
        <w:tc>
          <w:tcPr>
            <w:tcW w:w="2976" w:type="dxa"/>
          </w:tcPr>
          <w:p w14:paraId="4067B50B" w14:textId="77777777" w:rsidR="00A7399C" w:rsidRPr="00A7399C" w:rsidRDefault="00A7399C" w:rsidP="00A7399C">
            <w:pPr>
              <w:jc w:val="center"/>
              <w:rPr>
                <w:rFonts w:eastAsiaTheme="minorHAnsi"/>
                <w:szCs w:val="24"/>
              </w:rPr>
            </w:pPr>
            <w:r w:rsidRPr="00A7399C">
              <w:rPr>
                <w:rFonts w:eastAsiaTheme="minorHAnsi"/>
                <w:szCs w:val="24"/>
              </w:rPr>
              <w:t>30 297</w:t>
            </w:r>
          </w:p>
        </w:tc>
        <w:tc>
          <w:tcPr>
            <w:tcW w:w="2268" w:type="dxa"/>
          </w:tcPr>
          <w:p w14:paraId="659938E4" w14:textId="77777777" w:rsidR="00A7399C" w:rsidRPr="00A7399C" w:rsidRDefault="00A7399C" w:rsidP="00A7399C">
            <w:pPr>
              <w:jc w:val="center"/>
              <w:rPr>
                <w:rFonts w:eastAsiaTheme="minorHAnsi"/>
                <w:szCs w:val="24"/>
              </w:rPr>
            </w:pPr>
            <w:r w:rsidRPr="00A7399C">
              <w:rPr>
                <w:rFonts w:eastAsiaTheme="minorHAnsi"/>
                <w:szCs w:val="24"/>
              </w:rPr>
              <w:t>200 743</w:t>
            </w:r>
          </w:p>
        </w:tc>
        <w:tc>
          <w:tcPr>
            <w:tcW w:w="2127" w:type="dxa"/>
          </w:tcPr>
          <w:p w14:paraId="4228711F" w14:textId="77777777" w:rsidR="00A7399C" w:rsidRPr="00A7399C" w:rsidRDefault="00A7399C" w:rsidP="00A7399C">
            <w:pPr>
              <w:jc w:val="center"/>
              <w:rPr>
                <w:rFonts w:eastAsiaTheme="minorHAnsi"/>
                <w:szCs w:val="24"/>
              </w:rPr>
            </w:pPr>
            <w:r w:rsidRPr="00A7399C">
              <w:rPr>
                <w:rFonts w:eastAsiaTheme="minorHAnsi"/>
                <w:szCs w:val="24"/>
              </w:rPr>
              <w:t>210 437</w:t>
            </w:r>
          </w:p>
        </w:tc>
      </w:tr>
    </w:tbl>
    <w:p w14:paraId="279B7A4A" w14:textId="77777777" w:rsidR="00A7399C" w:rsidRPr="00A7399C" w:rsidRDefault="00A7399C" w:rsidP="00A7399C">
      <w:pPr>
        <w:spacing w:line="259" w:lineRule="auto"/>
        <w:rPr>
          <w:rFonts w:eastAsiaTheme="minorHAnsi"/>
          <w:sz w:val="20"/>
        </w:rPr>
      </w:pPr>
      <w:r w:rsidRPr="00A7399C">
        <w:rPr>
          <w:rFonts w:eastAsiaTheme="minorHAnsi"/>
          <w:sz w:val="20"/>
        </w:rPr>
        <w:t>* Šiaulių regiono Turizmo (ir verslo) informacijos centrų (TIC / TVIC),</w:t>
      </w:r>
      <w:r w:rsidRPr="00A7399C">
        <w:rPr>
          <w:rFonts w:asciiTheme="minorHAnsi" w:eastAsiaTheme="minorHAnsi" w:hAnsiTheme="minorHAnsi" w:cstheme="minorBidi"/>
          <w:sz w:val="22"/>
          <w:szCs w:val="22"/>
        </w:rPr>
        <w:t xml:space="preserve"> </w:t>
      </w:r>
      <w:r w:rsidRPr="00A7399C">
        <w:rPr>
          <w:rFonts w:eastAsiaTheme="minorHAnsi"/>
          <w:sz w:val="20"/>
        </w:rPr>
        <w:t>Regioninių, nacionalinių parkų direkcijų, Muziejų, Kitų turizmo įstaigų pateikti 2022 m. duomenys</w:t>
      </w:r>
    </w:p>
    <w:p w14:paraId="12AF2A4C" w14:textId="77777777" w:rsidR="00A7399C" w:rsidRPr="00A7399C" w:rsidRDefault="00A7399C" w:rsidP="00A7399C">
      <w:pPr>
        <w:spacing w:line="259" w:lineRule="auto"/>
        <w:rPr>
          <w:rFonts w:eastAsiaTheme="minorHAnsi"/>
          <w:sz w:val="20"/>
        </w:rPr>
      </w:pPr>
      <w:r w:rsidRPr="00A7399C">
        <w:rPr>
          <w:rFonts w:eastAsiaTheme="minorHAnsi"/>
          <w:sz w:val="20"/>
        </w:rPr>
        <w:t>** Tytuvėnų piligrimų centro, Kražių M.K. Sarbievijaus kultūros centro informacija; *** Šiaulių „Aušros“ muziejaus informacija</w:t>
      </w:r>
    </w:p>
    <w:p w14:paraId="64F66F0A" w14:textId="77777777" w:rsidR="00A7399C" w:rsidRPr="00A7399C" w:rsidRDefault="00A7399C" w:rsidP="00A7399C">
      <w:pPr>
        <w:suppressAutoHyphens/>
        <w:spacing w:before="120"/>
        <w:ind w:firstLine="341"/>
        <w:jc w:val="both"/>
        <w:rPr>
          <w:lang w:eastAsia="lt-LT"/>
        </w:rPr>
      </w:pPr>
      <w:r>
        <w:rPr>
          <w:lang w:eastAsia="lt-LT"/>
        </w:rPr>
        <w:t>1</w:t>
      </w:r>
      <w:r w:rsidRPr="00A7399C">
        <w:rPr>
          <w:lang w:eastAsia="lt-LT"/>
        </w:rPr>
        <w:t>.6. Turizmo informacija apie regiono lankytinus objektus teikiama FZ savivaldybių TIC arba TVIC, Žemaitijos saugomų teritorijų direkcijos regioninių parkų lankytojų centruose</w:t>
      </w:r>
      <w:r w:rsidRPr="00A7399C">
        <w:rPr>
          <w:vertAlign w:val="superscript"/>
          <w:lang w:eastAsia="lt-LT"/>
        </w:rPr>
        <w:footnoteReference w:id="22"/>
      </w:r>
      <w:r w:rsidRPr="00A7399C">
        <w:rPr>
          <w:lang w:eastAsia="lt-LT"/>
        </w:rPr>
        <w:t>, turizmo paslaugų funkcijas vykdančiose įstaigose, esančiose lankytinuose objektuose arba prie jų (pvz., Tytuvėnų piligrimų centras</w:t>
      </w:r>
      <w:r w:rsidRPr="00A7399C">
        <w:rPr>
          <w:vertAlign w:val="superscript"/>
          <w:lang w:eastAsia="lt-LT"/>
        </w:rPr>
        <w:footnoteReference w:id="23"/>
      </w:r>
      <w:r w:rsidRPr="00A7399C">
        <w:rPr>
          <w:lang w:eastAsia="lt-LT"/>
        </w:rPr>
        <w:t>). Iš dalies bendra FZ kelių savivaldybių turizmo informacija pateikiama interneto svetainėse (pvz., Šiaulių TIC</w:t>
      </w:r>
      <w:r w:rsidRPr="00A7399C">
        <w:rPr>
          <w:vertAlign w:val="superscript"/>
          <w:lang w:eastAsia="lt-LT"/>
        </w:rPr>
        <w:footnoteReference w:id="24"/>
      </w:r>
      <w:r w:rsidRPr="00A7399C">
        <w:rPr>
          <w:lang w:eastAsia="lt-LT"/>
        </w:rPr>
        <w:t xml:space="preserve">), lauko stenduose, informaciniuose terminaluose, </w:t>
      </w:r>
      <w:proofErr w:type="spellStart"/>
      <w:r w:rsidRPr="00A7399C">
        <w:rPr>
          <w:lang w:eastAsia="lt-LT"/>
        </w:rPr>
        <w:t>taktiliniuose</w:t>
      </w:r>
      <w:proofErr w:type="spellEnd"/>
      <w:r w:rsidRPr="00A7399C">
        <w:rPr>
          <w:lang w:eastAsia="lt-LT"/>
        </w:rPr>
        <w:t xml:space="preserve"> žemėlapiuose, informaciniuose ekranuose, kituose interaktyviuose sprendimuose. Tačiau nėra visai FZ </w:t>
      </w:r>
      <w:r w:rsidRPr="00A7399C">
        <w:rPr>
          <w:lang w:eastAsia="lt-LT"/>
        </w:rPr>
        <w:lastRenderedPageBreak/>
        <w:t xml:space="preserve">bendrų turizmo informacijos vartų, kuriuose fiziškai apsilankę lankytojai galėtų gauti išsamią informaciją apie bendras visai FZ turizmo paslaugas ir visoje FZ teritorijoje esančius turizmo objektus. </w:t>
      </w:r>
    </w:p>
    <w:p w14:paraId="5D0EACC5" w14:textId="77777777" w:rsidR="00A7399C" w:rsidRPr="00A7399C" w:rsidRDefault="00A7399C" w:rsidP="00A7399C">
      <w:pPr>
        <w:suppressAutoHyphens/>
        <w:ind w:firstLine="341"/>
        <w:jc w:val="both"/>
        <w:rPr>
          <w:lang w:eastAsia="lt-LT"/>
        </w:rPr>
      </w:pPr>
      <w:r w:rsidRPr="00A7399C">
        <w:t>Poreikis (informacijos prieinamumo ir bendro veiklos koordinavimo aspektu) pasireiškia visose FZ savivaldybėse, o viešosios turizmo infrastruktūros trūkumai labiau būdingi  Akmenės r., Joniškio r., Kelmės r., Pakruojo r., Radviliškio r. ir Šiaulių r. sav., Šiaulių m. sav. situacija geresnė.</w:t>
      </w:r>
    </w:p>
    <w:p w14:paraId="1706EF1D" w14:textId="77777777" w:rsidR="00B62C66" w:rsidRDefault="00B62C66" w:rsidP="00DD29E9">
      <w:pPr>
        <w:ind w:firstLine="426"/>
        <w:jc w:val="both"/>
      </w:pPr>
    </w:p>
    <w:p w14:paraId="000FF472" w14:textId="77777777" w:rsidR="00712BB2" w:rsidRPr="00712BB2" w:rsidRDefault="00712BB2" w:rsidP="00FE6177">
      <w:pPr>
        <w:widowControl w:val="0"/>
        <w:suppressAutoHyphens/>
        <w:spacing w:after="120"/>
        <w:ind w:firstLine="341"/>
        <w:jc w:val="both"/>
        <w:rPr>
          <w:b/>
          <w:i/>
          <w:lang w:eastAsia="lt-LT"/>
        </w:rPr>
      </w:pPr>
      <w:r w:rsidRPr="00712BB2">
        <w:rPr>
          <w:b/>
          <w:i/>
          <w:lang w:eastAsia="lt-LT"/>
        </w:rPr>
        <w:t>2. Efektyvinti neformaliojo švietimo sistemą</w:t>
      </w:r>
    </w:p>
    <w:p w14:paraId="7F2162C5" w14:textId="77777777" w:rsidR="00D30F36" w:rsidRPr="00D30F36" w:rsidRDefault="00D30F36" w:rsidP="00D30F36">
      <w:pPr>
        <w:suppressAutoHyphens/>
        <w:ind w:firstLine="341"/>
        <w:jc w:val="both"/>
        <w:rPr>
          <w:bCs/>
          <w:szCs w:val="24"/>
          <w:lang w:eastAsia="lt-LT"/>
        </w:rPr>
      </w:pPr>
      <w:r>
        <w:rPr>
          <w:lang w:eastAsia="lt-LT"/>
        </w:rPr>
        <w:t>2</w:t>
      </w:r>
      <w:r w:rsidRPr="00D30F36">
        <w:rPr>
          <w:lang w:eastAsia="lt-LT"/>
        </w:rPr>
        <w:t>.1. Neformalųjį</w:t>
      </w:r>
      <w:r w:rsidRPr="00D30F36">
        <w:rPr>
          <w:bCs/>
          <w:szCs w:val="24"/>
          <w:lang w:eastAsia="lt-LT"/>
        </w:rPr>
        <w:t xml:space="preserve"> vaikų švietimą (toliau – NVŠ) už mokyklos ribų lankančių mokinių dalis Lietuvoje 2022-2023 mokslo metais buvo 44 %, Šiaulių regiono FZ – 38 %</w:t>
      </w:r>
      <w:r w:rsidRPr="00D30F36">
        <w:rPr>
          <w:bCs/>
          <w:szCs w:val="24"/>
          <w:vertAlign w:val="superscript"/>
          <w:lang w:eastAsia="lt-LT"/>
        </w:rPr>
        <w:footnoteReference w:id="25"/>
      </w:r>
      <w:r>
        <w:rPr>
          <w:bCs/>
          <w:szCs w:val="24"/>
          <w:lang w:eastAsia="lt-LT"/>
        </w:rPr>
        <w:t>,</w:t>
      </w:r>
      <w:r w:rsidRPr="00D30F36">
        <w:rPr>
          <w:bCs/>
          <w:szCs w:val="24"/>
          <w:lang w:eastAsia="lt-LT"/>
        </w:rPr>
        <w:t xml:space="preserve"> </w:t>
      </w:r>
      <w:r>
        <w:rPr>
          <w:bCs/>
          <w:szCs w:val="24"/>
          <w:lang w:eastAsia="lt-LT"/>
        </w:rPr>
        <w:t>t</w:t>
      </w:r>
      <w:r w:rsidRPr="00D30F36">
        <w:rPr>
          <w:bCs/>
          <w:szCs w:val="24"/>
          <w:lang w:eastAsia="lt-LT"/>
        </w:rPr>
        <w:t>. y. FZ NVŠ paslaugomis yra naudojamasi mažiau. Didžiausios Lietuvoje NVŠ už mokyklos ribų lankančių mokinių dalys 20 % Lietuvoje ir 13 %</w:t>
      </w:r>
      <w:r w:rsidRPr="00D30F36">
        <w:rPr>
          <w:bCs/>
          <w:szCs w:val="24"/>
          <w:vertAlign w:val="superscript"/>
          <w:lang w:eastAsia="lt-LT"/>
        </w:rPr>
        <w:footnoteReference w:id="26"/>
      </w:r>
      <w:r w:rsidRPr="00D30F36">
        <w:rPr>
          <w:bCs/>
          <w:szCs w:val="24"/>
          <w:lang w:eastAsia="lt-LT"/>
        </w:rPr>
        <w:t xml:space="preserve"> FZ buvo sporto kryptyje, muzikos kryptyje – 8 % Lietuvoje ir 10 % FZ, t. y. tradicinėse, iš esmės visose savivaldybėse vykdomose kryptyse. Labai maža dalis FZ mokinių 2022 m. rinkosi specifines etnokultūros, turizmo ir kraštotyros, gamtos ir ekologijos ir kitas retesnes kryptis (iš 15-os galimų NVŠ krypčių, net 6-iose dalyvavo mažiau kaip po 1 procentą mokinių). Pastebimas aiškus dėsningumas, kad mokinių pasirenkamų krypčių įvairovė visiškai atitinka savivaldybių geografinį išsidėstymą – Šiaulių miesto ir Šiaulių rajono savivaldybėse vaikai dalyvauja 14-oje krypčių iš 15 galimų, tuo tarpu tolstant nuo regiono centro dalyvavimas nuosekliai mažėja (labiausiai nutolusioje Akmenės r. sav. tik 7 iš 15, kitose savivaldybėse 9 arba 10 iš 15). Tai rodo, kad FZ NVŠ pasiūla yra nesubalansuota ir geografiniu aspektu (toliau nuo centro nutolusių savivaldybių vaikai turi mažesnes galimybes) ir teminiu aspektu, todėl tikslinga NVŠ programų pasiūla atokesnėms teritorijoms, orientuojantis į naujas, nedubliuojančias esamų programas. </w:t>
      </w:r>
    </w:p>
    <w:p w14:paraId="3ED729F6" w14:textId="77777777" w:rsidR="00D30F36" w:rsidRPr="00D30F36" w:rsidRDefault="00D30F36" w:rsidP="00D30F36">
      <w:pPr>
        <w:suppressAutoHyphens/>
        <w:ind w:firstLine="341"/>
        <w:jc w:val="both"/>
        <w:rPr>
          <w:bCs/>
          <w:szCs w:val="24"/>
          <w:lang w:eastAsia="lt-LT"/>
        </w:rPr>
      </w:pPr>
      <w:r w:rsidRPr="00D30F36">
        <w:rPr>
          <w:szCs w:val="24"/>
          <w:lang w:eastAsia="lt-LT"/>
        </w:rPr>
        <w:t>Poreikis būdingas visoms FZ savivaldybėms, susiduriančioms su aukščiau nurodytais trūkumais.</w:t>
      </w:r>
    </w:p>
    <w:p w14:paraId="5F71965C" w14:textId="77777777" w:rsidR="00D30F36" w:rsidRPr="00D30F36" w:rsidRDefault="00D30F36" w:rsidP="00D30F36">
      <w:pPr>
        <w:suppressAutoHyphens/>
        <w:ind w:firstLine="341"/>
        <w:jc w:val="both"/>
        <w:rPr>
          <w:szCs w:val="24"/>
          <w:lang w:eastAsia="lt-LT"/>
        </w:rPr>
      </w:pPr>
      <w:r>
        <w:rPr>
          <w:bCs/>
          <w:szCs w:val="24"/>
          <w:lang w:eastAsia="lt-LT"/>
        </w:rPr>
        <w:t>2</w:t>
      </w:r>
      <w:r w:rsidRPr="00D30F36">
        <w:rPr>
          <w:bCs/>
          <w:szCs w:val="24"/>
          <w:lang w:eastAsia="lt-LT"/>
        </w:rPr>
        <w:t>.2. XXI amžiuje</w:t>
      </w:r>
      <w:r w:rsidRPr="00D30F36">
        <w:rPr>
          <w:szCs w:val="24"/>
          <w:lang w:eastAsia="lt-LT"/>
        </w:rPr>
        <w:t xml:space="preserve"> daugeliui darbuotojų reikalingi tinkamo lygio bendrieji gebėjimai („minkštosios kompetencijos“): asmeninis veiksmingumas, kūrybiškumas, bendradarbiavimas, pilietiškumas, komunikacija, kritinis mąstymas ir problemų sprendimas</w:t>
      </w:r>
      <w:r w:rsidRPr="00D30F36">
        <w:rPr>
          <w:szCs w:val="24"/>
          <w:vertAlign w:val="superscript"/>
          <w:lang w:eastAsia="lt-LT"/>
        </w:rPr>
        <w:footnoteReference w:id="27"/>
      </w:r>
      <w:r w:rsidRPr="00D30F36">
        <w:rPr>
          <w:szCs w:val="24"/>
          <w:lang w:eastAsia="lt-LT"/>
        </w:rPr>
        <w:t xml:space="preserve">. Bendruosius gebėjimus būtina ugdyti, nes jie atspindi gyventojų atvirumą naujovėms, gebėjimą spręsti iššūkius, priimti nestandartinius, inovatyvius sprendimus. Vienas veiksmingiausių būdų to pasiekti – mokymasis visą gyvenimą, dalyvavimas suaugusių švietimo programose. Pilietiškumo aspektas švietime tampa vis svarbesnis globalių grėsmių akivaizdoje, todėl auga programų, susijusių su savo šalies, savo krašto, savo kultūros pažinimu svarba (mokantis su etnokultūra, kraštotyra, gamtos pažinimu susijusių ir panašių dalykų), o pasaulio ir ES „Žaliosios darbotvarkės“ kontekste – turėtų būti užtikrintas ir įdomus bei įtraukus ekologinis švietimas. </w:t>
      </w:r>
    </w:p>
    <w:p w14:paraId="23A23904" w14:textId="77777777" w:rsidR="00D30F36" w:rsidRPr="00D30F36" w:rsidRDefault="00D30F36" w:rsidP="00D30F36">
      <w:pPr>
        <w:suppressAutoHyphens/>
        <w:ind w:firstLine="341"/>
        <w:jc w:val="both"/>
        <w:rPr>
          <w:szCs w:val="24"/>
          <w:lang w:eastAsia="lt-LT"/>
        </w:rPr>
      </w:pPr>
      <w:r>
        <w:rPr>
          <w:szCs w:val="24"/>
          <w:lang w:eastAsia="lt-LT"/>
        </w:rPr>
        <w:t>2</w:t>
      </w:r>
      <w:r w:rsidRPr="00D30F36">
        <w:rPr>
          <w:szCs w:val="24"/>
          <w:lang w:eastAsia="lt-LT"/>
        </w:rPr>
        <w:t>.3. Trečiojo amžiaus universitetų (toliau – TAU) veikla skatina kartų bendradarbiavimą ir mokymąsi visą gyvenimą. Bent po vieną trečiojo amžiaus universitetą veikia visose funkcinės zonos savivaldybėse</w:t>
      </w:r>
      <w:r w:rsidRPr="00D30F36">
        <w:rPr>
          <w:szCs w:val="24"/>
          <w:vertAlign w:val="superscript"/>
          <w:lang w:eastAsia="lt-LT"/>
        </w:rPr>
        <w:footnoteReference w:id="28"/>
      </w:r>
      <w:r w:rsidRPr="00D30F36">
        <w:rPr>
          <w:szCs w:val="24"/>
          <w:lang w:eastAsia="lt-LT"/>
        </w:rPr>
        <w:t xml:space="preserve"> (Šiaulių mieste – du). TAU ir kitai suaugusiųjų neformaliojo švietimo veiklai gali būti </w:t>
      </w:r>
      <w:r w:rsidRPr="00D30F36">
        <w:rPr>
          <w:szCs w:val="24"/>
          <w:lang w:eastAsia="lt-LT"/>
        </w:rPr>
        <w:lastRenderedPageBreak/>
        <w:t>panaudoti tie patys objektai, kaip ir neformaliojo vaikų švietimo atveju: atitinkamai specializuotų švietimo paslaugų pasiūla NVŠ kryptyse gali turėti poveikį ir suaugusių asmenų neformaliojo švietimo paslaugų pasiūlai (racionaliai naudojant tą pačią infrastruktūrą ir kitus išteklius).</w:t>
      </w:r>
    </w:p>
    <w:p w14:paraId="21721004" w14:textId="77777777" w:rsidR="00712BB2" w:rsidRDefault="00712BB2" w:rsidP="00DD29E9">
      <w:pPr>
        <w:ind w:firstLine="426"/>
        <w:jc w:val="both"/>
      </w:pPr>
    </w:p>
    <w:p w14:paraId="2FDD40D2" w14:textId="77777777" w:rsidR="00A7399C" w:rsidRDefault="00A7399C" w:rsidP="00D6557A">
      <w:pPr>
        <w:autoSpaceDE w:val="0"/>
        <w:autoSpaceDN w:val="0"/>
        <w:adjustRightInd w:val="0"/>
        <w:jc w:val="both"/>
        <w:rPr>
          <w:b/>
          <w:bCs/>
          <w:color w:val="000000"/>
          <w:szCs w:val="24"/>
        </w:rPr>
      </w:pPr>
    </w:p>
    <w:p w14:paraId="560C8A2F" w14:textId="77777777" w:rsidR="00D6557A" w:rsidRPr="00D6557A" w:rsidRDefault="00D6557A" w:rsidP="00D6557A">
      <w:pPr>
        <w:autoSpaceDE w:val="0"/>
        <w:autoSpaceDN w:val="0"/>
        <w:adjustRightInd w:val="0"/>
        <w:jc w:val="both"/>
        <w:rPr>
          <w:b/>
          <w:bCs/>
          <w:color w:val="000000"/>
          <w:szCs w:val="24"/>
        </w:rPr>
      </w:pPr>
      <w:r w:rsidRPr="00D6557A">
        <w:rPr>
          <w:b/>
          <w:bCs/>
          <w:color w:val="000000"/>
          <w:szCs w:val="24"/>
        </w:rPr>
        <w:t xml:space="preserve">FZ savivaldybių potencialas bendriems poreikiams tenkinti </w:t>
      </w:r>
    </w:p>
    <w:p w14:paraId="3A1E1B5F" w14:textId="77777777" w:rsidR="00D6557A" w:rsidRPr="00D6557A" w:rsidRDefault="00D6557A" w:rsidP="00D6557A">
      <w:pPr>
        <w:suppressAutoHyphens/>
        <w:ind w:firstLine="341"/>
        <w:jc w:val="both"/>
        <w:rPr>
          <w:b/>
          <w:sz w:val="16"/>
          <w:szCs w:val="16"/>
          <w:lang w:eastAsia="lt-LT"/>
        </w:rPr>
      </w:pPr>
    </w:p>
    <w:p w14:paraId="300CCD60" w14:textId="77777777" w:rsidR="0065652B" w:rsidRPr="0065652B" w:rsidRDefault="0065652B" w:rsidP="0065652B">
      <w:pPr>
        <w:suppressAutoHyphens/>
        <w:ind w:firstLine="341"/>
        <w:jc w:val="both"/>
        <w:rPr>
          <w:b/>
          <w:lang w:eastAsia="lt-LT"/>
        </w:rPr>
      </w:pPr>
      <w:r w:rsidRPr="0065652B">
        <w:rPr>
          <w:b/>
          <w:lang w:eastAsia="lt-LT"/>
        </w:rPr>
        <w:t>Tarptautiniu mastu žinomi turizmo ištekliai ir prasidėjęs savivaldybių bendradarbiavimas</w:t>
      </w:r>
    </w:p>
    <w:p w14:paraId="762FA8C0" w14:textId="77777777" w:rsidR="0065652B" w:rsidRPr="0065652B" w:rsidRDefault="0065652B" w:rsidP="0065652B">
      <w:pPr>
        <w:suppressAutoHyphens/>
        <w:ind w:firstLine="341"/>
        <w:jc w:val="both"/>
        <w:rPr>
          <w:lang w:eastAsia="lt-LT"/>
        </w:rPr>
      </w:pPr>
      <w:r w:rsidRPr="0065652B">
        <w:rPr>
          <w:i/>
          <w:u w:val="single"/>
          <w:lang w:eastAsia="lt-LT"/>
        </w:rPr>
        <w:t>1. Tarptautiniai maršrutai Šiaulių regione.</w:t>
      </w:r>
      <w:r w:rsidRPr="0065652B">
        <w:rPr>
          <w:lang w:eastAsia="lt-LT"/>
        </w:rPr>
        <w:t xml:space="preserve"> Yra sudaryti tarptautiniai maršrutai, kurių dalimi yra Šiaulių regiono objektai: 1) 2022 m. leidinyje „Įspūdinga kelionė po dvarų ir rūmų parkus. Žiemgala. Šiaurės Lietuva“ aprašyti 55 dvarų ir rūmų parkai, jie įtraukti į atskirus 3 maršrutus ir apima Latvijos Žiemgalos krašto bei Šiaulių ir Panevėžio apskričių ypatingus parkus</w:t>
      </w:r>
      <w:r w:rsidRPr="0065652B">
        <w:rPr>
          <w:vertAlign w:val="superscript"/>
          <w:lang w:eastAsia="lt-LT"/>
        </w:rPr>
        <w:footnoteReference w:id="29"/>
      </w:r>
      <w:r w:rsidRPr="0065652B">
        <w:rPr>
          <w:lang w:eastAsia="lt-LT"/>
        </w:rPr>
        <w:t>; 2)</w:t>
      </w:r>
      <w:r w:rsidRPr="0065652B">
        <w:t xml:space="preserve"> </w:t>
      </w:r>
      <w:proofErr w:type="spellStart"/>
      <w:r w:rsidRPr="0065652B">
        <w:rPr>
          <w:lang w:eastAsia="lt-LT"/>
        </w:rPr>
        <w:t>Camino</w:t>
      </w:r>
      <w:proofErr w:type="spellEnd"/>
      <w:r w:rsidRPr="0065652B">
        <w:rPr>
          <w:lang w:eastAsia="lt-LT"/>
        </w:rPr>
        <w:t xml:space="preserve"> </w:t>
      </w:r>
      <w:proofErr w:type="spellStart"/>
      <w:r w:rsidRPr="0065652B">
        <w:rPr>
          <w:lang w:eastAsia="lt-LT"/>
        </w:rPr>
        <w:t>Lituano</w:t>
      </w:r>
      <w:proofErr w:type="spellEnd"/>
      <w:r w:rsidRPr="0065652B">
        <w:rPr>
          <w:lang w:eastAsia="lt-LT"/>
        </w:rPr>
        <w:t xml:space="preserve"> kultūros kelias – savarankiškai keliauti paruoštas daugiau nei 1000 kilometrų šiuolaikinis piligrimų kelias, besidriekiantis per visą Lietuvą bei per šešias (išskyrus Akmenės r. sav.) Šiaulių regiono savivaldybių teritorijas ir prisijungiantis prie Europos tarptautinio Šv. Jokūbo kelių tinklo</w:t>
      </w:r>
      <w:r w:rsidRPr="0065652B">
        <w:rPr>
          <w:vertAlign w:val="superscript"/>
          <w:lang w:eastAsia="lt-LT"/>
        </w:rPr>
        <w:footnoteReference w:id="30"/>
      </w:r>
      <w:r w:rsidRPr="0065652B">
        <w:rPr>
          <w:lang w:eastAsia="lt-LT"/>
        </w:rPr>
        <w:t xml:space="preserve">. </w:t>
      </w:r>
    </w:p>
    <w:p w14:paraId="1D69B587" w14:textId="77777777" w:rsidR="0065652B" w:rsidRPr="0065652B" w:rsidRDefault="0065652B" w:rsidP="00C01744">
      <w:pPr>
        <w:suppressAutoHyphens/>
        <w:ind w:firstLine="341"/>
        <w:jc w:val="both"/>
        <w:rPr>
          <w:lang w:eastAsia="lt-LT"/>
        </w:rPr>
      </w:pPr>
      <w:r w:rsidRPr="0065652B">
        <w:rPr>
          <w:i/>
          <w:u w:val="single"/>
          <w:lang w:eastAsia="lt-LT"/>
        </w:rPr>
        <w:t>2. Gerai išvysta dalies regiono turizmo informacijos centrų veikla.</w:t>
      </w:r>
      <w:r w:rsidRPr="0065652B">
        <w:rPr>
          <w:lang w:eastAsia="lt-LT"/>
        </w:rPr>
        <w:t xml:space="preserve"> Pagal</w:t>
      </w:r>
      <w:r w:rsidRPr="0065652B">
        <w:rPr>
          <w:b/>
          <w:lang w:eastAsia="lt-LT"/>
        </w:rPr>
        <w:t xml:space="preserve">  </w:t>
      </w:r>
      <w:r w:rsidRPr="0065652B">
        <w:rPr>
          <w:rFonts w:eastAsiaTheme="minorHAnsi"/>
          <w:szCs w:val="24"/>
          <w:shd w:val="clear" w:color="auto" w:fill="FFFFFF"/>
        </w:rPr>
        <w:t>VšĮ „Keliauk Lietuvoje“ 2022 m. atliktą Lietuvos turistinių objektų infrastruktūros vertinimą</w:t>
      </w:r>
      <w:r w:rsidRPr="0065652B">
        <w:rPr>
          <w:rFonts w:eastAsiaTheme="minorHAnsi"/>
          <w:szCs w:val="24"/>
          <w:shd w:val="clear" w:color="auto" w:fill="FFFFFF"/>
          <w:vertAlign w:val="superscript"/>
        </w:rPr>
        <w:footnoteReference w:id="31"/>
      </w:r>
      <w:r w:rsidRPr="0065652B">
        <w:rPr>
          <w:b/>
          <w:lang w:eastAsia="lt-LT"/>
        </w:rPr>
        <w:t xml:space="preserve"> </w:t>
      </w:r>
      <w:r w:rsidRPr="0065652B">
        <w:rPr>
          <w:lang w:eastAsia="lt-LT"/>
        </w:rPr>
        <w:t>tarp Lietuvoje pasirinktų ir įvertintų 93 turizmo informacijos centrų bei turizmo ir verslo informacijos centrų (toliau – TIC / TVIC) Šiaulių turizmo informacijos centras kartu su jame veikiančiu Baltų kultūros pažinimo centru "Baltų kelias" pasidalijo 6–7 vietas, vertinimo balas – 3,76. Devintoje vietoje – VšĮ Joniškio turizmo ir verslo informacijos centras, 3,69 balo; 12 vietoje –  Šiaulių rajono turizmo ir verslo informacijos centras, 3,65 balo. Gerai vertinamos šių savivaldybių TIC praktikos gali būti perimtos ir kitų FZ bendradarbiaujančių savivaldybių TIC arba TVIC.</w:t>
      </w:r>
    </w:p>
    <w:p w14:paraId="7B65C58B" w14:textId="77777777" w:rsidR="0065652B" w:rsidRPr="0065652B" w:rsidRDefault="0065652B" w:rsidP="0065652B">
      <w:pPr>
        <w:suppressAutoHyphens/>
        <w:ind w:firstLine="341"/>
        <w:jc w:val="both"/>
        <w:rPr>
          <w:lang w:eastAsia="lt-LT"/>
        </w:rPr>
      </w:pPr>
      <w:r w:rsidRPr="0065652B">
        <w:rPr>
          <w:i/>
          <w:u w:val="single"/>
          <w:lang w:eastAsia="lt-LT"/>
        </w:rPr>
        <w:t>3. Bendrai teikiama regiono turizmo objektų skaitmeninė informacija.</w:t>
      </w:r>
      <w:r w:rsidRPr="0065652B">
        <w:rPr>
          <w:lang w:eastAsia="lt-LT"/>
        </w:rPr>
        <w:t xml:space="preserve"> Regiono skaitmeninės turizmo informacijos sklaidai naudinga Šiaulių miesto turizmo informacijos centro interneto svetainė</w:t>
      </w:r>
      <w:r w:rsidRPr="0065652B">
        <w:rPr>
          <w:vertAlign w:val="superscript"/>
          <w:lang w:eastAsia="lt-LT"/>
        </w:rPr>
        <w:footnoteReference w:id="32"/>
      </w:r>
      <w:r w:rsidRPr="0065652B">
        <w:rPr>
          <w:lang w:eastAsia="lt-LT"/>
        </w:rPr>
        <w:t>, kurioje šalia miesto turizmo informacijos randa vietos ir nemaža dalis Šiaulių regiono turizmo informacijos, pvz., elektroninis leidinys „Šiaulių regiono turizmo gidas“</w:t>
      </w:r>
      <w:r w:rsidRPr="0065652B">
        <w:rPr>
          <w:vertAlign w:val="superscript"/>
          <w:lang w:eastAsia="lt-LT"/>
        </w:rPr>
        <w:footnoteReference w:id="33"/>
      </w:r>
      <w:r w:rsidRPr="0065652B">
        <w:rPr>
          <w:lang w:eastAsia="lt-LT"/>
        </w:rPr>
        <w:t>. Išsamesnė informacija pateikta analizuojant FZ savivaldybių ryšius.</w:t>
      </w:r>
    </w:p>
    <w:p w14:paraId="0A586CF8" w14:textId="77777777" w:rsidR="0065652B" w:rsidRPr="0065652B" w:rsidRDefault="0065652B" w:rsidP="0065652B">
      <w:pPr>
        <w:suppressAutoHyphens/>
        <w:ind w:firstLine="341"/>
        <w:jc w:val="both"/>
        <w:rPr>
          <w:szCs w:val="24"/>
          <w:lang w:eastAsia="lt-LT"/>
        </w:rPr>
      </w:pPr>
      <w:r w:rsidRPr="0065652B">
        <w:rPr>
          <w:szCs w:val="24"/>
          <w:lang w:eastAsia="lt-LT"/>
        </w:rPr>
        <w:t>Potencialas būdingas visoms FZ savivaldybėms ir gali padėti tenkinti jų poreikius.</w:t>
      </w:r>
    </w:p>
    <w:p w14:paraId="7D592927" w14:textId="77777777" w:rsidR="00D6557A" w:rsidRDefault="00D6557A" w:rsidP="00DD29E9">
      <w:pPr>
        <w:ind w:firstLine="426"/>
        <w:jc w:val="both"/>
      </w:pPr>
    </w:p>
    <w:p w14:paraId="608CACCF" w14:textId="77777777" w:rsidR="00852908" w:rsidRPr="00852908" w:rsidRDefault="00797826" w:rsidP="00852908">
      <w:pPr>
        <w:suppressAutoHyphens/>
        <w:ind w:firstLine="341"/>
        <w:jc w:val="both"/>
        <w:rPr>
          <w:b/>
          <w:bCs/>
        </w:rPr>
      </w:pPr>
      <w:r>
        <w:rPr>
          <w:b/>
          <w:bCs/>
        </w:rPr>
        <w:t>Regiono bendros</w:t>
      </w:r>
      <w:r w:rsidRPr="00797826">
        <w:rPr>
          <w:b/>
          <w:bCs/>
        </w:rPr>
        <w:t xml:space="preserve"> problemos sprendimui identifikuot</w:t>
      </w:r>
      <w:r>
        <w:rPr>
          <w:b/>
          <w:bCs/>
        </w:rPr>
        <w:t>a</w:t>
      </w:r>
      <w:r w:rsidRPr="00797826">
        <w:rPr>
          <w:b/>
          <w:bCs/>
        </w:rPr>
        <w:t xml:space="preserve"> </w:t>
      </w:r>
      <w:r>
        <w:rPr>
          <w:b/>
          <w:bCs/>
        </w:rPr>
        <w:t>galimybė</w:t>
      </w:r>
      <w:r w:rsidRPr="00797826">
        <w:rPr>
          <w:b/>
          <w:bCs/>
        </w:rPr>
        <w:t>:</w:t>
      </w:r>
      <w:r>
        <w:rPr>
          <w:b/>
          <w:bCs/>
        </w:rPr>
        <w:t xml:space="preserve"> </w:t>
      </w:r>
      <w:r w:rsidR="00852908">
        <w:rPr>
          <w:b/>
          <w:bCs/>
        </w:rPr>
        <w:t>s</w:t>
      </w:r>
      <w:r w:rsidR="00852908" w:rsidRPr="00852908">
        <w:rPr>
          <w:b/>
          <w:bCs/>
        </w:rPr>
        <w:t>trateginis požiūris į turizmo sektorių ES lygiu</w:t>
      </w:r>
    </w:p>
    <w:p w14:paraId="0FCE73EB" w14:textId="77777777" w:rsidR="00852908" w:rsidRPr="00852908" w:rsidRDefault="00852908" w:rsidP="00852908">
      <w:pPr>
        <w:suppressAutoHyphens/>
        <w:ind w:firstLine="341"/>
        <w:jc w:val="both"/>
        <w:rPr>
          <w:iCs/>
          <w:lang w:eastAsia="lt-LT"/>
        </w:rPr>
      </w:pPr>
      <w:r w:rsidRPr="00852908">
        <w:t xml:space="preserve"> Europos Sąjungos Tarybos išvados</w:t>
      </w:r>
      <w:r w:rsidR="00FA39C5">
        <w:t>e</w:t>
      </w:r>
      <w:r w:rsidRPr="00852908">
        <w:t xml:space="preserve"> dėl 2030 m. Europos turizmo darbotvarkės</w:t>
      </w:r>
      <w:r w:rsidRPr="00852908">
        <w:rPr>
          <w:vertAlign w:val="superscript"/>
        </w:rPr>
        <w:footnoteReference w:id="34"/>
      </w:r>
      <w:r w:rsidRPr="00852908">
        <w:t xml:space="preserve"> </w:t>
      </w:r>
      <w:r w:rsidRPr="00852908">
        <w:rPr>
          <w:iCs/>
          <w:lang w:eastAsia="lt-LT"/>
        </w:rPr>
        <w:t>išskirtos 4 svarbiausios turizmo ateities kryptys: tvarumas, skaitmeninimas, atsparumas ir MVĮ stiprinimas.</w:t>
      </w:r>
    </w:p>
    <w:p w14:paraId="7E41B55D" w14:textId="77777777" w:rsidR="00852908" w:rsidRPr="00852908" w:rsidRDefault="00852908" w:rsidP="00852908">
      <w:pPr>
        <w:suppressAutoHyphens/>
        <w:ind w:firstLine="341"/>
        <w:jc w:val="both"/>
        <w:rPr>
          <w:iCs/>
          <w:lang w:eastAsia="lt-LT"/>
        </w:rPr>
      </w:pPr>
      <w:r w:rsidRPr="00852908">
        <w:rPr>
          <w:i/>
          <w:iCs/>
          <w:lang w:eastAsia="lt-LT"/>
        </w:rPr>
        <w:lastRenderedPageBreak/>
        <w:t>Tvarumas.</w:t>
      </w:r>
      <w:r w:rsidRPr="00852908">
        <w:rPr>
          <w:iCs/>
          <w:lang w:eastAsia="lt-LT"/>
        </w:rPr>
        <w:t xml:space="preserve"> Akcentuojami darnaus vystymosi principai, apimantys ekonominį, aplinkos ir socialinį tvarumą, turizmo vietovių turimų pranašumų, susijusių su gamtos ištekliais, kultūros paveldu išnaudojimą ir gebėjimus suteikti lankytojams unikalių, autentiškų įspūdžių; skatinama „žalioji“ turizmo įmonių įskaitant SVV transformacija.</w:t>
      </w:r>
    </w:p>
    <w:p w14:paraId="39D7BD6D" w14:textId="77777777" w:rsidR="00852908" w:rsidRPr="00852908" w:rsidRDefault="00852908" w:rsidP="00852908">
      <w:pPr>
        <w:suppressAutoHyphens/>
        <w:ind w:firstLine="341"/>
        <w:jc w:val="both"/>
        <w:rPr>
          <w:iCs/>
          <w:lang w:eastAsia="lt-LT"/>
        </w:rPr>
      </w:pPr>
      <w:r w:rsidRPr="00852908">
        <w:rPr>
          <w:i/>
          <w:iCs/>
          <w:lang w:eastAsia="lt-LT"/>
        </w:rPr>
        <w:t>Skaitmeninimas.</w:t>
      </w:r>
      <w:r w:rsidRPr="00852908">
        <w:rPr>
          <w:iCs/>
          <w:lang w:eastAsia="lt-LT"/>
        </w:rPr>
        <w:t xml:space="preserve"> Skatinamas duomenimis grindžiamų turizmo paslaugų plėtra ir planavimas; Skaitmeninių inovacijų diegimas, reaguojant į naujas tendencijas (pvz., virtualioji realybė, dideli duomenų rinkiniai, blokų grandinės technologijos) ir į kintančius vartotojų lūkesčius SVV ir turizmo vietovių skaitmeninimas infrastruktūros diegimui ir plėtrai, skaitmeninių gebėjimų stiprinimas.</w:t>
      </w:r>
    </w:p>
    <w:p w14:paraId="248AD631" w14:textId="77777777" w:rsidR="00852908" w:rsidRPr="00852908" w:rsidRDefault="00852908" w:rsidP="00852908">
      <w:pPr>
        <w:suppressAutoHyphens/>
        <w:ind w:firstLine="341"/>
        <w:jc w:val="both"/>
        <w:rPr>
          <w:iCs/>
          <w:lang w:eastAsia="lt-LT"/>
        </w:rPr>
      </w:pPr>
      <w:r w:rsidRPr="00852908">
        <w:rPr>
          <w:i/>
          <w:iCs/>
          <w:lang w:eastAsia="lt-LT"/>
        </w:rPr>
        <w:t>Atsparumo didinimas.</w:t>
      </w:r>
      <w:r w:rsidRPr="00852908">
        <w:rPr>
          <w:iCs/>
          <w:lang w:eastAsia="lt-LT"/>
        </w:rPr>
        <w:t xml:space="preserve"> Skatinamas inovacijų diegimas; mokymasis ir specialistų rengimas; saugumo ir krizių valdymo priemonių diegimas, sąveikos su vietos bendruomenėmis gerinimas. </w:t>
      </w:r>
    </w:p>
    <w:p w14:paraId="7D47D63C" w14:textId="77777777" w:rsidR="00852908" w:rsidRPr="00852908" w:rsidRDefault="00852908" w:rsidP="00852908">
      <w:pPr>
        <w:suppressAutoHyphens/>
        <w:ind w:firstLine="341"/>
        <w:jc w:val="both"/>
        <w:rPr>
          <w:iCs/>
          <w:lang w:eastAsia="lt-LT"/>
        </w:rPr>
      </w:pPr>
      <w:r w:rsidRPr="00852908">
        <w:rPr>
          <w:i/>
          <w:iCs/>
          <w:lang w:eastAsia="lt-LT"/>
        </w:rPr>
        <w:t>MVĮ stiprinimas.</w:t>
      </w:r>
      <w:r w:rsidRPr="00852908">
        <w:rPr>
          <w:iCs/>
          <w:lang w:eastAsia="lt-LT"/>
        </w:rPr>
        <w:t xml:space="preserve"> Pabrėžiama MVĮ svarba turizmo ekosistemoje, nes jos sukuria apie 64 % ES turizmo pramonės pridėtinės vertės ir jose dirba 84 % šios srities darbuotojų.</w:t>
      </w:r>
    </w:p>
    <w:p w14:paraId="47F2C417" w14:textId="77777777" w:rsidR="00797826" w:rsidRPr="00CB33E5" w:rsidRDefault="00797826" w:rsidP="00852908">
      <w:pPr>
        <w:suppressAutoHyphens/>
        <w:spacing w:after="80"/>
        <w:ind w:firstLine="341"/>
        <w:jc w:val="both"/>
        <w:rPr>
          <w:sz w:val="20"/>
        </w:rPr>
      </w:pPr>
    </w:p>
    <w:p w14:paraId="47598FC8" w14:textId="77777777" w:rsidR="00852908" w:rsidRPr="00852908" w:rsidRDefault="00797826" w:rsidP="00852908">
      <w:pPr>
        <w:suppressAutoHyphens/>
        <w:spacing w:after="120"/>
        <w:ind w:firstLine="341"/>
        <w:jc w:val="both"/>
        <w:rPr>
          <w:iCs/>
          <w:lang w:eastAsia="lt-LT"/>
        </w:rPr>
      </w:pPr>
      <w:r>
        <w:rPr>
          <w:b/>
          <w:bCs/>
        </w:rPr>
        <w:t>Regiono bendros</w:t>
      </w:r>
      <w:r w:rsidRPr="00797826">
        <w:rPr>
          <w:b/>
          <w:bCs/>
        </w:rPr>
        <w:t xml:space="preserve"> problemos sprendimui identifikuot</w:t>
      </w:r>
      <w:r>
        <w:rPr>
          <w:b/>
          <w:bCs/>
        </w:rPr>
        <w:t xml:space="preserve">a grėsmė: </w:t>
      </w:r>
      <w:r w:rsidR="00852908">
        <w:rPr>
          <w:b/>
          <w:iCs/>
          <w:lang w:eastAsia="lt-LT"/>
        </w:rPr>
        <w:t>s</w:t>
      </w:r>
      <w:r w:rsidR="00852908" w:rsidRPr="00852908">
        <w:rPr>
          <w:b/>
          <w:iCs/>
          <w:lang w:eastAsia="lt-LT"/>
        </w:rPr>
        <w:t>umažėjusi turizmo paklausa Rytų Europos regione</w:t>
      </w:r>
    </w:p>
    <w:p w14:paraId="51EDB4EF" w14:textId="77777777" w:rsidR="00852908" w:rsidRPr="00852908" w:rsidRDefault="00852908" w:rsidP="00852908">
      <w:pPr>
        <w:suppressAutoHyphens/>
        <w:ind w:firstLine="341"/>
        <w:jc w:val="both"/>
      </w:pPr>
      <w:r w:rsidRPr="00852908">
        <w:t>2014–2020 m. Europos Sąjungos fondų investicijų poveikio Lietuvos turizmo sektoriaus augimui ir plėtrai vertinimo ataskaitoje</w:t>
      </w:r>
      <w:r w:rsidRPr="00852908">
        <w:rPr>
          <w:vertAlign w:val="superscript"/>
        </w:rPr>
        <w:footnoteReference w:id="35"/>
      </w:r>
      <w:r w:rsidRPr="00852908">
        <w:t xml:space="preserve">  (toliau – Vertinimo ataskaita) teigiama, kad „</w:t>
      </w:r>
      <w:r w:rsidRPr="00852908">
        <w:rPr>
          <w:i/>
        </w:rPr>
        <w:t>nors 2022 m. turizmo atsigavimas daugelyje šalių viršijo lūkesčius, ekonomikos nuosmukis dėl Rusijos agresijos prieš Ukrainą ir pasikeitęs ekonominis ir geopolitinis kontekstas atneša naujų iššūkių ir mažina sektoriaus atsigavimo perspektyvas su Ukraina ir Baltarusija besiribojančiose ES šalyse</w:t>
      </w:r>
      <w:r w:rsidRPr="00852908">
        <w:t xml:space="preserve">“. Vakarų Europai greitai atsigaunant po COVID-19 pandemijos, Centrinėje ir Rytų Europoje pastebimi naujos geopolitinės situacijos sukelti padariniai. Turistai išskiria Rytų Europos regioną kaip nepatrauklų kelionėms. </w:t>
      </w:r>
    </w:p>
    <w:p w14:paraId="27432764" w14:textId="77777777" w:rsidR="001D6C12" w:rsidRPr="00164B55" w:rsidRDefault="001D6C12" w:rsidP="00852908">
      <w:pPr>
        <w:ind w:firstLine="426"/>
        <w:rPr>
          <w:iCs/>
          <w:sz w:val="20"/>
          <w:lang w:eastAsia="lt-LT"/>
        </w:rPr>
      </w:pPr>
    </w:p>
    <w:p w14:paraId="564AF6C0" w14:textId="77777777" w:rsidR="001D6C12" w:rsidRPr="001D6C12" w:rsidRDefault="001D6C12" w:rsidP="00B1067E">
      <w:pPr>
        <w:widowControl w:val="0"/>
        <w:suppressAutoHyphens/>
        <w:spacing w:after="120"/>
        <w:ind w:firstLine="341"/>
        <w:jc w:val="both"/>
        <w:rPr>
          <w:rFonts w:eastAsia="Calibri"/>
          <w:b/>
          <w:bCs/>
          <w:iCs/>
          <w:szCs w:val="22"/>
        </w:rPr>
      </w:pPr>
      <w:r>
        <w:rPr>
          <w:rFonts w:eastAsia="Calibri"/>
          <w:b/>
          <w:bCs/>
          <w:iCs/>
          <w:szCs w:val="22"/>
        </w:rPr>
        <w:t>Vidinių ir išorinių regiono veiksnių sąsajos</w:t>
      </w:r>
    </w:p>
    <w:p w14:paraId="14E91246" w14:textId="77777777" w:rsidR="00852908" w:rsidRPr="00852908" w:rsidRDefault="00852908" w:rsidP="00852908">
      <w:pPr>
        <w:widowControl w:val="0"/>
        <w:suppressAutoHyphens/>
        <w:ind w:firstLine="341"/>
        <w:jc w:val="both"/>
        <w:rPr>
          <w:rFonts w:eastAsia="Calibri"/>
          <w:bCs/>
          <w:iCs/>
          <w:szCs w:val="22"/>
        </w:rPr>
      </w:pPr>
      <w:r w:rsidRPr="00852908">
        <w:rPr>
          <w:bCs/>
        </w:rPr>
        <w:t>Strateginis požiūris į turizmo sektorių ES lygiu</w:t>
      </w:r>
      <w:r w:rsidRPr="00852908">
        <w:rPr>
          <w:rFonts w:eastAsia="Calibri"/>
          <w:bCs/>
          <w:iCs/>
          <w:szCs w:val="22"/>
        </w:rPr>
        <w:t xml:space="preserve">, tarptautiniu mastu žinomi turizmo ištekliai ir prasidėjęs savivaldybių bendradarbiavimas, su sąlyga kad bus geriau pritaikyti lankymui FZ gamtos ir kultūros objektai, pagerinta turizmo informacijos sklaida leis prisitaikyti, kompensuoti sumažėjusios turizmo paklausos Rytų Europos regione poveikį.  </w:t>
      </w:r>
    </w:p>
    <w:p w14:paraId="4C6EB7D5" w14:textId="77777777" w:rsidR="00DA03DB" w:rsidRPr="00164B55" w:rsidRDefault="00DA03DB" w:rsidP="0087003F">
      <w:pPr>
        <w:ind w:firstLine="426"/>
        <w:jc w:val="both"/>
        <w:rPr>
          <w:b/>
          <w:bCs/>
          <w:sz w:val="20"/>
        </w:rPr>
      </w:pPr>
    </w:p>
    <w:p w14:paraId="4E8F4D41" w14:textId="77777777" w:rsidR="0087003F" w:rsidRDefault="0087003F" w:rsidP="00B1067E">
      <w:pPr>
        <w:spacing w:after="120"/>
        <w:ind w:firstLine="426"/>
        <w:jc w:val="both"/>
        <w:rPr>
          <w:b/>
          <w:bCs/>
          <w:szCs w:val="24"/>
        </w:rPr>
      </w:pPr>
      <w:r>
        <w:rPr>
          <w:b/>
          <w:bCs/>
          <w:szCs w:val="24"/>
        </w:rPr>
        <w:t>Pažangos priemonės tikslinės grupės</w:t>
      </w:r>
    </w:p>
    <w:p w14:paraId="6A939F83" w14:textId="77777777" w:rsidR="0087003F" w:rsidRPr="0087003F" w:rsidRDefault="0087003F" w:rsidP="0087003F">
      <w:pPr>
        <w:ind w:firstLine="426"/>
        <w:jc w:val="both"/>
        <w:rPr>
          <w:bCs/>
          <w:szCs w:val="24"/>
        </w:rPr>
      </w:pPr>
      <w:r>
        <w:rPr>
          <w:bCs/>
          <w:szCs w:val="24"/>
        </w:rPr>
        <w:t>PP tikslinė</w:t>
      </w:r>
      <w:r w:rsidR="00B447C3">
        <w:rPr>
          <w:bCs/>
          <w:szCs w:val="24"/>
        </w:rPr>
        <w:t>s</w:t>
      </w:r>
      <w:r>
        <w:rPr>
          <w:bCs/>
          <w:szCs w:val="24"/>
        </w:rPr>
        <w:t xml:space="preserve"> grupė</w:t>
      </w:r>
      <w:r w:rsidR="00B447C3">
        <w:rPr>
          <w:bCs/>
          <w:szCs w:val="24"/>
        </w:rPr>
        <w:t>s:</w:t>
      </w:r>
      <w:r>
        <w:rPr>
          <w:bCs/>
          <w:szCs w:val="24"/>
        </w:rPr>
        <w:t xml:space="preserve"> </w:t>
      </w:r>
      <w:r w:rsidR="00FA39C5">
        <w:rPr>
          <w:bCs/>
          <w:szCs w:val="24"/>
        </w:rPr>
        <w:t>g</w:t>
      </w:r>
      <w:r w:rsidR="00FA39C5" w:rsidRPr="00FA39C5">
        <w:rPr>
          <w:bCs/>
          <w:szCs w:val="24"/>
        </w:rPr>
        <w:t xml:space="preserve">yventojai, MVĮ, savivaldybės ir kitos viešojo sektoriaus institucijos </w:t>
      </w:r>
      <w:r w:rsidR="00DC00F7">
        <w:rPr>
          <w:bCs/>
          <w:szCs w:val="24"/>
        </w:rPr>
        <w:t>bei</w:t>
      </w:r>
      <w:r w:rsidR="00FA39C5" w:rsidRPr="00FA39C5">
        <w:rPr>
          <w:bCs/>
          <w:szCs w:val="24"/>
        </w:rPr>
        <w:t xml:space="preserve"> įstaigos</w:t>
      </w:r>
      <w:r>
        <w:rPr>
          <w:bCs/>
          <w:szCs w:val="24"/>
        </w:rPr>
        <w:t xml:space="preserve">. </w:t>
      </w:r>
      <w:r w:rsidRPr="0087003F">
        <w:rPr>
          <w:bCs/>
          <w:szCs w:val="24"/>
        </w:rPr>
        <w:t xml:space="preserve">Pagrindiniai </w:t>
      </w:r>
      <w:r>
        <w:rPr>
          <w:bCs/>
          <w:szCs w:val="24"/>
        </w:rPr>
        <w:t>gyventojų</w:t>
      </w:r>
      <w:r w:rsidR="00B447C3">
        <w:rPr>
          <w:bCs/>
          <w:szCs w:val="24"/>
        </w:rPr>
        <w:t xml:space="preserve">, </w:t>
      </w:r>
      <w:r w:rsidR="00B447C3" w:rsidRPr="00B447C3">
        <w:rPr>
          <w:bCs/>
          <w:szCs w:val="24"/>
        </w:rPr>
        <w:t>savivaldyb</w:t>
      </w:r>
      <w:r w:rsidR="00B447C3">
        <w:rPr>
          <w:bCs/>
          <w:szCs w:val="24"/>
        </w:rPr>
        <w:t>ių</w:t>
      </w:r>
      <w:r w:rsidR="00B447C3" w:rsidRPr="00B447C3">
        <w:rPr>
          <w:bCs/>
          <w:szCs w:val="24"/>
        </w:rPr>
        <w:t xml:space="preserve"> ir kit</w:t>
      </w:r>
      <w:r w:rsidR="00B447C3">
        <w:rPr>
          <w:bCs/>
          <w:szCs w:val="24"/>
        </w:rPr>
        <w:t>ų</w:t>
      </w:r>
      <w:r w:rsidR="00B447C3" w:rsidRPr="00B447C3">
        <w:rPr>
          <w:bCs/>
          <w:szCs w:val="24"/>
        </w:rPr>
        <w:t xml:space="preserve"> viešojo sektoriaus institucij</w:t>
      </w:r>
      <w:r w:rsidR="00B447C3">
        <w:rPr>
          <w:bCs/>
          <w:szCs w:val="24"/>
        </w:rPr>
        <w:t>ų</w:t>
      </w:r>
      <w:r w:rsidRPr="0087003F">
        <w:rPr>
          <w:bCs/>
          <w:szCs w:val="24"/>
        </w:rPr>
        <w:t xml:space="preserve"> poreikiai – gauti tinkamas </w:t>
      </w:r>
      <w:r w:rsidR="00404B2C">
        <w:rPr>
          <w:bCs/>
          <w:szCs w:val="24"/>
        </w:rPr>
        <w:t>turizm</w:t>
      </w:r>
      <w:r w:rsidRPr="0087003F">
        <w:rPr>
          <w:bCs/>
          <w:szCs w:val="24"/>
        </w:rPr>
        <w:t xml:space="preserve">o srities paslaugas, </w:t>
      </w:r>
      <w:r w:rsidR="00FA39C5">
        <w:rPr>
          <w:bCs/>
          <w:szCs w:val="24"/>
        </w:rPr>
        <w:t>MVĮ</w:t>
      </w:r>
      <w:r w:rsidR="00404B2C" w:rsidRPr="00404B2C">
        <w:rPr>
          <w:bCs/>
          <w:szCs w:val="24"/>
        </w:rPr>
        <w:t xml:space="preserve"> </w:t>
      </w:r>
      <w:r>
        <w:rPr>
          <w:bCs/>
          <w:szCs w:val="24"/>
        </w:rPr>
        <w:t xml:space="preserve">poreikiai – </w:t>
      </w:r>
      <w:r w:rsidRPr="0087003F">
        <w:rPr>
          <w:bCs/>
          <w:szCs w:val="24"/>
        </w:rPr>
        <w:t xml:space="preserve"> turėti galimyb</w:t>
      </w:r>
      <w:r w:rsidR="00164B55">
        <w:rPr>
          <w:bCs/>
          <w:szCs w:val="24"/>
        </w:rPr>
        <w:t>ių</w:t>
      </w:r>
      <w:r w:rsidRPr="0087003F">
        <w:rPr>
          <w:bCs/>
          <w:szCs w:val="24"/>
        </w:rPr>
        <w:t xml:space="preserve"> teikti tokias paslaugas. </w:t>
      </w:r>
      <w:r w:rsidR="00164B55">
        <w:rPr>
          <w:bCs/>
          <w:szCs w:val="24"/>
        </w:rPr>
        <w:t>Pagal</w:t>
      </w:r>
      <w:r w:rsidRPr="0087003F">
        <w:rPr>
          <w:bCs/>
          <w:szCs w:val="24"/>
        </w:rPr>
        <w:t xml:space="preserve"> analizuotus </w:t>
      </w:r>
      <w:r>
        <w:rPr>
          <w:bCs/>
          <w:szCs w:val="24"/>
        </w:rPr>
        <w:t xml:space="preserve">socialinius ir </w:t>
      </w:r>
      <w:r w:rsidR="00164B55">
        <w:rPr>
          <w:bCs/>
          <w:szCs w:val="24"/>
        </w:rPr>
        <w:t>ekonominius regiono rodiklius</w:t>
      </w:r>
      <w:r w:rsidRPr="0087003F">
        <w:rPr>
          <w:bCs/>
          <w:szCs w:val="24"/>
        </w:rPr>
        <w:t xml:space="preserve"> tikėtina, kad tikslin</w:t>
      </w:r>
      <w:r w:rsidR="00164B55">
        <w:rPr>
          <w:bCs/>
          <w:szCs w:val="24"/>
        </w:rPr>
        <w:t>ių</w:t>
      </w:r>
      <w:r w:rsidRPr="0087003F">
        <w:rPr>
          <w:bCs/>
          <w:szCs w:val="24"/>
        </w:rPr>
        <w:t xml:space="preserve"> grup</w:t>
      </w:r>
      <w:r w:rsidR="00164B55">
        <w:rPr>
          <w:bCs/>
          <w:szCs w:val="24"/>
        </w:rPr>
        <w:t>ių</w:t>
      </w:r>
      <w:r w:rsidRPr="0087003F">
        <w:rPr>
          <w:bCs/>
          <w:szCs w:val="24"/>
        </w:rPr>
        <w:t xml:space="preserve"> poreikiai pažangos priemonės įgyvendinimo </w:t>
      </w:r>
      <w:r w:rsidR="00164B55">
        <w:rPr>
          <w:bCs/>
          <w:szCs w:val="24"/>
        </w:rPr>
        <w:t xml:space="preserve">metu </w:t>
      </w:r>
      <w:r w:rsidRPr="0087003F">
        <w:rPr>
          <w:bCs/>
          <w:szCs w:val="24"/>
        </w:rPr>
        <w:t xml:space="preserve">ir </w:t>
      </w:r>
      <w:r w:rsidR="00164B55">
        <w:rPr>
          <w:bCs/>
          <w:szCs w:val="24"/>
        </w:rPr>
        <w:t>5</w:t>
      </w:r>
      <w:r w:rsidRPr="0087003F">
        <w:rPr>
          <w:bCs/>
          <w:szCs w:val="24"/>
        </w:rPr>
        <w:t xml:space="preserve"> metus po jos įgyvendinimo pabaigos išliks </w:t>
      </w:r>
      <w:r w:rsidR="00164B55">
        <w:rPr>
          <w:bCs/>
          <w:szCs w:val="24"/>
        </w:rPr>
        <w:t>panašū</w:t>
      </w:r>
      <w:r w:rsidRPr="0087003F">
        <w:rPr>
          <w:bCs/>
          <w:szCs w:val="24"/>
        </w:rPr>
        <w:t>s.</w:t>
      </w:r>
    </w:p>
    <w:p w14:paraId="3C5B49D2" w14:textId="77777777" w:rsidR="00FB04D5" w:rsidRDefault="00FB04D5" w:rsidP="00D224DF">
      <w:pPr>
        <w:ind w:firstLine="426"/>
        <w:jc w:val="center"/>
        <w:rPr>
          <w:b/>
          <w:bCs/>
          <w:szCs w:val="24"/>
        </w:rPr>
      </w:pPr>
    </w:p>
    <w:p w14:paraId="152BBFFA" w14:textId="77777777" w:rsidR="00FB04D5" w:rsidRDefault="00FB04D5" w:rsidP="00B1067E">
      <w:pPr>
        <w:spacing w:after="120"/>
        <w:ind w:firstLine="426"/>
        <w:jc w:val="both"/>
        <w:rPr>
          <w:b/>
          <w:bCs/>
          <w:szCs w:val="24"/>
        </w:rPr>
      </w:pPr>
      <w:r w:rsidRPr="00FB04D5">
        <w:rPr>
          <w:b/>
          <w:bCs/>
          <w:szCs w:val="24"/>
        </w:rPr>
        <w:lastRenderedPageBreak/>
        <w:t>Pažangos priemon</w:t>
      </w:r>
      <w:r>
        <w:rPr>
          <w:b/>
          <w:bCs/>
          <w:szCs w:val="24"/>
        </w:rPr>
        <w:t>e siekiami pokyčiai</w:t>
      </w:r>
    </w:p>
    <w:p w14:paraId="4A70A69F" w14:textId="77777777" w:rsidR="00404B2C" w:rsidRPr="00404B2C" w:rsidRDefault="00404B2C" w:rsidP="00404B2C">
      <w:pPr>
        <w:widowControl w:val="0"/>
        <w:suppressAutoHyphens/>
        <w:ind w:firstLine="176"/>
        <w:jc w:val="both"/>
        <w:rPr>
          <w:rFonts w:eastAsia="Calibri"/>
          <w:iCs/>
          <w:lang w:eastAsia="lt-LT"/>
        </w:rPr>
      </w:pPr>
      <w:r w:rsidRPr="00404B2C">
        <w:rPr>
          <w:rFonts w:eastAsia="Calibri"/>
          <w:iCs/>
          <w:lang w:eastAsia="lt-LT"/>
        </w:rPr>
        <w:t xml:space="preserve">Įgyvendinant </w:t>
      </w:r>
      <w:r>
        <w:rPr>
          <w:rFonts w:eastAsia="Calibri"/>
          <w:iCs/>
          <w:lang w:eastAsia="lt-LT"/>
        </w:rPr>
        <w:t>Pažangos priemonę ir ŠR</w:t>
      </w:r>
      <w:r w:rsidRPr="00404B2C">
        <w:rPr>
          <w:rFonts w:eastAsia="Calibri"/>
          <w:iCs/>
          <w:lang w:eastAsia="lt-LT"/>
        </w:rPr>
        <w:t xml:space="preserve">FZ strategijos </w:t>
      </w:r>
      <w:r w:rsidR="00DC00F7">
        <w:rPr>
          <w:rFonts w:eastAsia="Calibri"/>
          <w:iCs/>
          <w:lang w:eastAsia="lt-LT"/>
        </w:rPr>
        <w:t>1.</w:t>
      </w:r>
      <w:r w:rsidRPr="00404B2C">
        <w:rPr>
          <w:rFonts w:eastAsia="Calibri"/>
          <w:iCs/>
          <w:lang w:eastAsia="lt-LT"/>
        </w:rPr>
        <w:t>2 uždavin</w:t>
      </w:r>
      <w:r w:rsidRPr="00404B2C">
        <w:rPr>
          <w:rFonts w:eastAsia="Calibri"/>
          <w:iCs/>
          <w:szCs w:val="24"/>
          <w:lang w:eastAsia="lt-LT"/>
        </w:rPr>
        <w:t xml:space="preserve">į </w:t>
      </w:r>
      <w:r w:rsidRPr="00DC00F7">
        <w:rPr>
          <w:rFonts w:eastAsia="Calibri"/>
          <w:i/>
          <w:iCs/>
          <w:szCs w:val="24"/>
          <w:lang w:eastAsia="lt-LT"/>
        </w:rPr>
        <w:t>„</w:t>
      </w:r>
      <w:r w:rsidRPr="00DC00F7">
        <w:rPr>
          <w:rFonts w:eastAsia="Calibri"/>
          <w:i/>
          <w:szCs w:val="24"/>
        </w:rPr>
        <w:t>Pritaikyti gamtos ir kultūros objektus lankymui, gerinti informacijos sklaidą</w:t>
      </w:r>
      <w:r w:rsidRPr="00DC00F7">
        <w:rPr>
          <w:rFonts w:eastAsia="Calibri"/>
          <w:i/>
          <w:iCs/>
          <w:szCs w:val="24"/>
          <w:lang w:eastAsia="lt-LT"/>
        </w:rPr>
        <w:t>“</w:t>
      </w:r>
      <w:r w:rsidRPr="00404B2C">
        <w:rPr>
          <w:rFonts w:eastAsia="Calibri"/>
          <w:iCs/>
          <w:szCs w:val="24"/>
          <w:lang w:eastAsia="lt-LT"/>
        </w:rPr>
        <w:t xml:space="preserve">, </w:t>
      </w:r>
      <w:r w:rsidRPr="00404B2C">
        <w:rPr>
          <w:rFonts w:eastAsia="Calibri"/>
          <w:iCs/>
          <w:lang w:eastAsia="lt-LT"/>
        </w:rPr>
        <w:t xml:space="preserve">planuojama vykdyti </w:t>
      </w:r>
      <w:r w:rsidR="00DC00F7" w:rsidRPr="00DC00F7">
        <w:rPr>
          <w:rFonts w:eastAsia="Calibri"/>
          <w:iCs/>
          <w:lang w:eastAsia="lt-LT"/>
        </w:rPr>
        <w:t xml:space="preserve">ŠRFZ strategijos </w:t>
      </w:r>
      <w:r w:rsidRPr="00404B2C">
        <w:rPr>
          <w:rFonts w:eastAsia="Calibri"/>
          <w:iCs/>
          <w:lang w:eastAsia="lt-LT"/>
        </w:rPr>
        <w:t>investicinius veiksmus 1.2.1.–1.2.3</w:t>
      </w:r>
      <w:r w:rsidR="00DC00F7">
        <w:rPr>
          <w:rFonts w:eastAsia="Calibri"/>
          <w:iCs/>
          <w:lang w:eastAsia="lt-LT"/>
        </w:rPr>
        <w:t>4</w:t>
      </w:r>
      <w:r w:rsidRPr="00404B2C">
        <w:rPr>
          <w:rFonts w:eastAsia="Calibri"/>
          <w:iCs/>
          <w:lang w:eastAsia="lt-LT"/>
        </w:rPr>
        <w:t>., kuriais numatoma:</w:t>
      </w:r>
    </w:p>
    <w:p w14:paraId="5EB50291" w14:textId="77777777" w:rsidR="00404B2C" w:rsidRPr="00404B2C" w:rsidRDefault="00404B2C" w:rsidP="00404B2C">
      <w:pPr>
        <w:widowControl w:val="0"/>
        <w:numPr>
          <w:ilvl w:val="0"/>
          <w:numId w:val="20"/>
        </w:numPr>
        <w:suppressAutoHyphens/>
        <w:ind w:left="318" w:hanging="283"/>
        <w:contextualSpacing/>
        <w:jc w:val="both"/>
        <w:rPr>
          <w:rFonts w:eastAsia="Calibri"/>
          <w:i/>
          <w:color w:val="808080"/>
          <w:lang w:eastAsia="lt-LT"/>
        </w:rPr>
      </w:pPr>
      <w:r w:rsidRPr="00404B2C">
        <w:rPr>
          <w:rFonts w:eastAsia="Calibri"/>
          <w:lang w:eastAsia="lt-LT"/>
        </w:rPr>
        <w:t>pritaikyti lankymui gamtos ir kultūros objektus FZ;</w:t>
      </w:r>
    </w:p>
    <w:p w14:paraId="61306897" w14:textId="77777777" w:rsidR="00404B2C" w:rsidRPr="00404B2C" w:rsidRDefault="00404B2C" w:rsidP="00404B2C">
      <w:pPr>
        <w:widowControl w:val="0"/>
        <w:numPr>
          <w:ilvl w:val="0"/>
          <w:numId w:val="20"/>
        </w:numPr>
        <w:suppressAutoHyphens/>
        <w:ind w:left="318" w:hanging="283"/>
        <w:contextualSpacing/>
        <w:jc w:val="both"/>
        <w:rPr>
          <w:rFonts w:eastAsia="Calibri"/>
          <w:i/>
          <w:color w:val="808080"/>
          <w:lang w:eastAsia="lt-LT"/>
        </w:rPr>
      </w:pPr>
      <w:r w:rsidRPr="00404B2C">
        <w:rPr>
          <w:rFonts w:eastAsia="Calibri"/>
          <w:lang w:eastAsia="lt-LT"/>
        </w:rPr>
        <w:t>įrengti bendrus regiono turizmo vartus ir išplėsti neformaliojo vaikų ir suaugusiųjų švietimo paslaugas (turizmo ir kraštotyros, gamtos ir ekologijos kryptyse).</w:t>
      </w:r>
    </w:p>
    <w:p w14:paraId="1929429F" w14:textId="77777777" w:rsidR="00404B2C" w:rsidRPr="00404B2C" w:rsidRDefault="00DC00F7" w:rsidP="00404B2C">
      <w:pPr>
        <w:widowControl w:val="0"/>
        <w:suppressAutoHyphens/>
        <w:ind w:left="35" w:firstLine="283"/>
        <w:jc w:val="both"/>
        <w:rPr>
          <w:rFonts w:eastAsia="Calibri"/>
          <w:iCs/>
          <w:lang w:eastAsia="lt-LT"/>
        </w:rPr>
      </w:pPr>
      <w:r w:rsidRPr="00DC00F7">
        <w:rPr>
          <w:rFonts w:eastAsia="Calibri"/>
          <w:iCs/>
          <w:lang w:eastAsia="lt-LT"/>
        </w:rPr>
        <w:t xml:space="preserve">ŠRFZ strategijos </w:t>
      </w:r>
      <w:r>
        <w:rPr>
          <w:rFonts w:eastAsia="Calibri"/>
          <w:iCs/>
          <w:lang w:eastAsia="lt-LT"/>
        </w:rPr>
        <w:t>1.</w:t>
      </w:r>
      <w:r w:rsidR="00404B2C" w:rsidRPr="00404B2C">
        <w:rPr>
          <w:rFonts w:eastAsia="Calibri"/>
          <w:iCs/>
          <w:lang w:eastAsia="lt-LT"/>
        </w:rPr>
        <w:t xml:space="preserve">2 uždavinio įgyvendinimui planuojama vykdyti neinvesticinį veiksmą </w:t>
      </w:r>
      <w:r w:rsidR="00404B2C" w:rsidRPr="00404B2C">
        <w:rPr>
          <w:rFonts w:eastAsia="Calibri"/>
          <w:i/>
          <w:iCs/>
          <w:lang w:eastAsia="lt-LT"/>
        </w:rPr>
        <w:t>1.2.35. Jungtinės veiklos sutartis dėl gamtos ir kultūros objektų pritaikymo lankymui ir informacinės sklaidos gerinimo</w:t>
      </w:r>
      <w:r w:rsidR="00404B2C" w:rsidRPr="00404B2C">
        <w:rPr>
          <w:rFonts w:eastAsia="Calibri"/>
          <w:iCs/>
          <w:lang w:eastAsia="lt-LT"/>
        </w:rPr>
        <w:t>. Už bendrą veiklos valdymą, organizavimą, koordinavimą atsakinga Kelmės r. savivaldybė, o Akmenės r., Joniškio r., Radviliškio r., Pakruojo r., Šiaulių m. ir Šiaulių r. savivaldybės prisidės prie veiklų vykdymo. Visi partneriai, koordinuojant Kelmės r. savivaldybės Turizmo ir verslo informacijos centrui, kurs bendrą komunikacijos priemonių planą, formuos bendrus regiono turizmo maršrutus. Koordinatorius įgaliojamas vykdyti regiono turizmo objektų infrastruktūros ir informacijos sklaidos įgyvendinimo stebėseną bei koordinavimą, vertinti atliekamų veiklų kokybę. Visoms regiono savivaldybėms numatomos ir apibrėžiamos konkrečios atsakomybės ir įsipareigojimai įgyvendinant komunikacijos ir analizės veiklas, susijusias su regioninių turistinių maršrutų palaikymu ir bendra rinkodara, leidžiančias atskleisti regiono turistinį potencialą. Visos regiono savivaldybės užtikrins veiklų įgyvendinimą ir sklaidą, naudodamosi savo infrastruktūra ir žmogiškaisiais ištekliais, į jų vykdymą įtraukiant turizmo, turizmo ir verslo informacijos centrus.</w:t>
      </w:r>
    </w:p>
    <w:p w14:paraId="5EED9877" w14:textId="77777777" w:rsidR="00404B2C" w:rsidRPr="00404B2C" w:rsidRDefault="00404B2C" w:rsidP="00404B2C">
      <w:pPr>
        <w:widowControl w:val="0"/>
        <w:suppressAutoHyphens/>
        <w:ind w:left="35" w:firstLine="283"/>
        <w:jc w:val="both"/>
        <w:rPr>
          <w:rFonts w:eastAsia="Calibri"/>
          <w:iCs/>
          <w:lang w:eastAsia="lt-LT"/>
        </w:rPr>
      </w:pPr>
      <w:r w:rsidRPr="00404B2C">
        <w:rPr>
          <w:rFonts w:eastAsia="Calibri"/>
          <w:iCs/>
          <w:lang w:eastAsia="lt-LT"/>
        </w:rPr>
        <w:t>Šio 2 uždavinio neinvesticinio ir investicinių veiksmų visuma leis užtikrinti naudą, kurią gaus visos FZ gyventojai, turizmo srityje dirbančios įmonės, turizmo paslaugų teikėjai, turizmo informacijos centrai, turistai ir lankytojai.</w:t>
      </w:r>
      <w:r w:rsidR="001C2ADC">
        <w:rPr>
          <w:rFonts w:eastAsia="Calibri"/>
          <w:iCs/>
          <w:lang w:eastAsia="lt-LT"/>
        </w:rPr>
        <w:t xml:space="preserve"> Nors p</w:t>
      </w:r>
      <w:r w:rsidR="001C2ADC" w:rsidRPr="001C2ADC">
        <w:rPr>
          <w:rFonts w:eastAsia="Calibri"/>
          <w:iCs/>
          <w:lang w:eastAsia="lt-LT"/>
        </w:rPr>
        <w:t xml:space="preserve">agal analizuotus regiono </w:t>
      </w:r>
      <w:r w:rsidR="001C2ADC">
        <w:rPr>
          <w:rFonts w:eastAsia="Calibri"/>
          <w:iCs/>
          <w:lang w:eastAsia="lt-LT"/>
        </w:rPr>
        <w:t xml:space="preserve">turizmo </w:t>
      </w:r>
      <w:r w:rsidR="001C2ADC" w:rsidRPr="001C2ADC">
        <w:rPr>
          <w:rFonts w:eastAsia="Calibri"/>
          <w:iCs/>
          <w:lang w:eastAsia="lt-LT"/>
        </w:rPr>
        <w:t>rodiklius</w:t>
      </w:r>
      <w:r w:rsidR="001C2ADC">
        <w:rPr>
          <w:rFonts w:eastAsia="Calibri"/>
          <w:iCs/>
          <w:lang w:eastAsia="lt-LT"/>
        </w:rPr>
        <w:t xml:space="preserve"> daugelis gamtos ir kultūros objektų yra neblogai lankomi (žr. 2 lentelę), tačiau </w:t>
      </w:r>
      <w:r w:rsidR="001C2ADC" w:rsidRPr="001C2ADC">
        <w:rPr>
          <w:rFonts w:eastAsia="Calibri"/>
          <w:iCs/>
          <w:lang w:eastAsia="lt-LT"/>
        </w:rPr>
        <w:t>reikia papildomų, konkrečiai pasirinktų veiklų tolesniam</w:t>
      </w:r>
      <w:r w:rsidR="001C2ADC">
        <w:rPr>
          <w:rFonts w:eastAsia="Calibri"/>
          <w:iCs/>
          <w:lang w:eastAsia="lt-LT"/>
        </w:rPr>
        <w:t xml:space="preserve"> regiono </w:t>
      </w:r>
      <w:r w:rsidR="001C2ADC" w:rsidRPr="001C2ADC">
        <w:rPr>
          <w:rFonts w:eastAsia="Calibri"/>
          <w:iCs/>
          <w:lang w:eastAsia="lt-LT"/>
        </w:rPr>
        <w:t>gamtos ir kultūros objektų</w:t>
      </w:r>
      <w:r w:rsidR="001C2ADC">
        <w:rPr>
          <w:rFonts w:eastAsia="Calibri"/>
          <w:iCs/>
          <w:lang w:eastAsia="lt-LT"/>
        </w:rPr>
        <w:t xml:space="preserve"> prieinamumo gerinimui, šių objektų prieigų ir infrastruktūros įrengimui bei modernizavimui. Tam skirti Pažangos priemonės regiono savivaldybių parengti 35 projektai.  </w:t>
      </w:r>
    </w:p>
    <w:p w14:paraId="5BFEEABD" w14:textId="77777777" w:rsidR="00EB00DD" w:rsidRDefault="00EB00DD" w:rsidP="00FE6177">
      <w:pPr>
        <w:widowControl w:val="0"/>
        <w:suppressAutoHyphens/>
        <w:ind w:firstLine="318"/>
        <w:contextualSpacing/>
        <w:jc w:val="both"/>
        <w:rPr>
          <w:rFonts w:eastAsia="Calibri"/>
          <w:iCs/>
          <w:lang w:eastAsia="lt-LT"/>
        </w:rPr>
      </w:pPr>
    </w:p>
    <w:p w14:paraId="5D8048DF" w14:textId="77777777" w:rsidR="00404B2C" w:rsidRDefault="00404B2C" w:rsidP="00D224DF">
      <w:pPr>
        <w:ind w:firstLine="426"/>
        <w:jc w:val="center"/>
        <w:rPr>
          <w:b/>
          <w:bCs/>
          <w:szCs w:val="24"/>
        </w:rPr>
      </w:pPr>
    </w:p>
    <w:p w14:paraId="1D7888A7" w14:textId="77777777" w:rsidR="00404B2C" w:rsidRDefault="00404B2C" w:rsidP="00D224DF">
      <w:pPr>
        <w:ind w:firstLine="426"/>
        <w:jc w:val="center"/>
        <w:rPr>
          <w:b/>
          <w:bCs/>
          <w:szCs w:val="24"/>
        </w:rPr>
      </w:pPr>
    </w:p>
    <w:p w14:paraId="341F28E3" w14:textId="77777777" w:rsidR="00A007A7" w:rsidRDefault="00A007A7" w:rsidP="00D224DF">
      <w:pPr>
        <w:ind w:firstLine="426"/>
        <w:jc w:val="center"/>
        <w:rPr>
          <w:b/>
          <w:bCs/>
          <w:szCs w:val="24"/>
        </w:rPr>
      </w:pPr>
      <w:r>
        <w:rPr>
          <w:b/>
          <w:bCs/>
          <w:szCs w:val="24"/>
        </w:rPr>
        <w:t>III SKYRIUS</w:t>
      </w:r>
    </w:p>
    <w:p w14:paraId="2A706B7A" w14:textId="77777777" w:rsidR="00A007A7" w:rsidRDefault="00A007A7" w:rsidP="00A007A7">
      <w:pPr>
        <w:jc w:val="center"/>
        <w:rPr>
          <w:b/>
          <w:bCs/>
          <w:szCs w:val="24"/>
        </w:rPr>
      </w:pPr>
      <w:r>
        <w:rPr>
          <w:b/>
          <w:bCs/>
          <w:szCs w:val="24"/>
        </w:rPr>
        <w:t>PAŽANGOS PRIEMONĖS ĮGYVENDINIMO TERITORIJA</w:t>
      </w:r>
    </w:p>
    <w:p w14:paraId="35D7E716" w14:textId="77777777" w:rsidR="00A007A7" w:rsidRDefault="00A007A7" w:rsidP="00A007A7">
      <w:pPr>
        <w:ind w:firstLine="567"/>
        <w:jc w:val="center"/>
        <w:rPr>
          <w:sz w:val="22"/>
          <w:szCs w:val="22"/>
        </w:rPr>
      </w:pPr>
    </w:p>
    <w:p w14:paraId="36C90093" w14:textId="77777777" w:rsidR="00FD3E65" w:rsidRDefault="00FD3E65" w:rsidP="00A007A7">
      <w:pPr>
        <w:ind w:firstLine="567"/>
        <w:jc w:val="center"/>
        <w:rPr>
          <w:sz w:val="22"/>
          <w:szCs w:val="22"/>
        </w:rPr>
      </w:pPr>
    </w:p>
    <w:p w14:paraId="5827C91D" w14:textId="77777777" w:rsidR="00FD3E65" w:rsidRDefault="00FD3E65" w:rsidP="00A007A7">
      <w:pPr>
        <w:ind w:firstLine="567"/>
        <w:jc w:val="center"/>
        <w:rPr>
          <w:sz w:val="22"/>
          <w:szCs w:val="22"/>
        </w:rPr>
      </w:pPr>
      <w:r>
        <w:rPr>
          <w:noProof/>
          <w:sz w:val="22"/>
          <w:szCs w:val="22"/>
          <w:lang w:eastAsia="lt-LT"/>
        </w:rPr>
        <w:lastRenderedPageBreak/>
        <w:drawing>
          <wp:inline distT="0" distB="0" distL="0" distR="0" wp14:anchorId="3755D08B" wp14:editId="722E3E68">
            <wp:extent cx="5494299" cy="43434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0698" cy="4348459"/>
                    </a:xfrm>
                    <a:prstGeom prst="rect">
                      <a:avLst/>
                    </a:prstGeom>
                    <a:noFill/>
                  </pic:spPr>
                </pic:pic>
              </a:graphicData>
            </a:graphic>
          </wp:inline>
        </w:drawing>
      </w:r>
    </w:p>
    <w:p w14:paraId="095B42D8" w14:textId="77777777" w:rsidR="00FD3E65" w:rsidRDefault="00FD3E65" w:rsidP="00095C90">
      <w:pPr>
        <w:spacing w:before="120"/>
        <w:jc w:val="center"/>
        <w:rPr>
          <w:rFonts w:cs="Arial"/>
          <w:szCs w:val="24"/>
          <w:lang w:eastAsia="lt-LT"/>
        </w:rPr>
      </w:pPr>
      <w:r w:rsidRPr="00FD3E65">
        <w:rPr>
          <w:rFonts w:cs="Arial"/>
          <w:b/>
          <w:szCs w:val="24"/>
          <w:lang w:eastAsia="lt-LT"/>
        </w:rPr>
        <w:t>1 pav.</w:t>
      </w:r>
      <w:r w:rsidRPr="00FD3E65">
        <w:rPr>
          <w:rFonts w:cs="Arial"/>
          <w:szCs w:val="24"/>
          <w:lang w:eastAsia="lt-LT"/>
        </w:rPr>
        <w:t xml:space="preserve"> </w:t>
      </w:r>
      <w:r>
        <w:rPr>
          <w:rFonts w:cs="Arial"/>
          <w:szCs w:val="24"/>
          <w:lang w:eastAsia="lt-LT"/>
        </w:rPr>
        <w:t>Šiaulių regiono t</w:t>
      </w:r>
      <w:r w:rsidRPr="00FD3E65">
        <w:rPr>
          <w:rFonts w:cs="Arial"/>
          <w:szCs w:val="24"/>
          <w:lang w:eastAsia="lt-LT"/>
        </w:rPr>
        <w:t xml:space="preserve">eritorijos, kurioje įgyvendinama </w:t>
      </w:r>
      <w:r>
        <w:rPr>
          <w:rFonts w:cs="Arial"/>
          <w:szCs w:val="24"/>
          <w:lang w:eastAsia="lt-LT"/>
        </w:rPr>
        <w:t>Pažangos priemonė</w:t>
      </w:r>
      <w:r w:rsidRPr="00FD3E65">
        <w:rPr>
          <w:rFonts w:cs="Arial"/>
          <w:szCs w:val="24"/>
          <w:lang w:eastAsia="lt-LT"/>
        </w:rPr>
        <w:t>, žemėlapis</w:t>
      </w:r>
    </w:p>
    <w:p w14:paraId="0D1FFBC3" w14:textId="77777777" w:rsidR="00FD3E65" w:rsidRDefault="00FD3E65" w:rsidP="00F415AA">
      <w:pPr>
        <w:ind w:firstLine="454"/>
        <w:jc w:val="both"/>
        <w:rPr>
          <w:rFonts w:cs="Arial"/>
          <w:szCs w:val="24"/>
          <w:lang w:eastAsia="lt-LT"/>
        </w:rPr>
      </w:pPr>
    </w:p>
    <w:p w14:paraId="1F0A3086" w14:textId="77777777" w:rsidR="000D6009" w:rsidRDefault="00F415AA" w:rsidP="00F415AA">
      <w:pPr>
        <w:ind w:firstLine="454"/>
        <w:jc w:val="both"/>
        <w:rPr>
          <w:rFonts w:cs="Arial"/>
          <w:szCs w:val="24"/>
          <w:lang w:eastAsia="lt-LT"/>
        </w:rPr>
      </w:pPr>
      <w:r w:rsidRPr="00F415AA">
        <w:rPr>
          <w:rFonts w:cs="Arial"/>
          <w:szCs w:val="24"/>
          <w:lang w:eastAsia="lt-LT"/>
        </w:rPr>
        <w:t xml:space="preserve">Pažangos priemonės įgyvendinimo teritorija </w:t>
      </w:r>
      <w:r w:rsidR="00FD3E65">
        <w:rPr>
          <w:rFonts w:cs="Arial"/>
          <w:szCs w:val="24"/>
          <w:lang w:eastAsia="lt-LT"/>
        </w:rPr>
        <w:t xml:space="preserve">yra </w:t>
      </w:r>
      <w:r w:rsidR="00FD3E65" w:rsidRPr="00FD3E65">
        <w:rPr>
          <w:rFonts w:cs="Arial"/>
          <w:szCs w:val="24"/>
          <w:lang w:eastAsia="lt-LT"/>
        </w:rPr>
        <w:t xml:space="preserve">Šiaulių regionas Lietuvos šiaurėje, vakaruose ribojasi su Telšių regionu, pietvakariuose – su Tauragės regionu, pietuose – su Kauno regionu, rytuose – su Panevėžio regionu,  šiaurėje – su Latvija. </w:t>
      </w:r>
      <w:r w:rsidR="00FD3E65">
        <w:rPr>
          <w:rFonts w:cs="Arial"/>
          <w:szCs w:val="24"/>
          <w:lang w:eastAsia="lt-LT"/>
        </w:rPr>
        <w:t>Šiaulių regioną sudaro 7 savivaldybės</w:t>
      </w:r>
      <w:r w:rsidR="00F56D30">
        <w:rPr>
          <w:rFonts w:cs="Arial"/>
          <w:szCs w:val="24"/>
          <w:lang w:eastAsia="lt-LT"/>
        </w:rPr>
        <w:t xml:space="preserve"> (žr. 1 pav.)</w:t>
      </w:r>
      <w:r w:rsidR="00FD3E65">
        <w:rPr>
          <w:rFonts w:cs="Arial"/>
          <w:szCs w:val="24"/>
          <w:lang w:eastAsia="lt-LT"/>
        </w:rPr>
        <w:t xml:space="preserve">: </w:t>
      </w:r>
      <w:r w:rsidR="00FD3E65" w:rsidRPr="00FD3E65">
        <w:rPr>
          <w:rFonts w:cs="Arial"/>
          <w:szCs w:val="24"/>
          <w:lang w:eastAsia="lt-LT"/>
        </w:rPr>
        <w:t>Šiaulių rajono savivaldybė yra žiedinė – aplink Šiaulių miest</w:t>
      </w:r>
      <w:r w:rsidR="00FD3E65">
        <w:rPr>
          <w:rFonts w:cs="Arial"/>
          <w:szCs w:val="24"/>
          <w:lang w:eastAsia="lt-LT"/>
        </w:rPr>
        <w:t>o savivaldybę,</w:t>
      </w:r>
      <w:r w:rsidR="00FD3E65" w:rsidRPr="00FD3E65">
        <w:rPr>
          <w:rFonts w:cs="Arial"/>
          <w:szCs w:val="24"/>
          <w:lang w:eastAsia="lt-LT"/>
        </w:rPr>
        <w:t xml:space="preserve"> </w:t>
      </w:r>
      <w:r w:rsidR="00FD3E65">
        <w:rPr>
          <w:rFonts w:cs="Arial"/>
          <w:szCs w:val="24"/>
          <w:lang w:eastAsia="lt-LT"/>
        </w:rPr>
        <w:t>a</w:t>
      </w:r>
      <w:r w:rsidR="00FD3E65" w:rsidRPr="00FD3E65">
        <w:rPr>
          <w:rFonts w:cs="Arial"/>
          <w:szCs w:val="24"/>
          <w:lang w:eastAsia="lt-LT"/>
        </w:rPr>
        <w:t>plink ją išsidėsčiusios Akmenės, Joniškio, Pakruojo, Radviliškio ir Kelmės rajonų savivaldybės.</w:t>
      </w:r>
    </w:p>
    <w:p w14:paraId="64F43F7F" w14:textId="77777777" w:rsidR="00BB2B37" w:rsidRDefault="00BB2B37" w:rsidP="00B96E93">
      <w:pPr>
        <w:spacing w:before="240"/>
        <w:jc w:val="center"/>
        <w:rPr>
          <w:b/>
          <w:bCs/>
          <w:szCs w:val="24"/>
        </w:rPr>
      </w:pPr>
    </w:p>
    <w:p w14:paraId="0934DB88" w14:textId="77777777" w:rsidR="00A007A7" w:rsidRDefault="00A007A7" w:rsidP="00B96E93">
      <w:pPr>
        <w:spacing w:before="240"/>
        <w:jc w:val="center"/>
        <w:rPr>
          <w:b/>
          <w:bCs/>
          <w:szCs w:val="24"/>
        </w:rPr>
      </w:pPr>
      <w:r>
        <w:rPr>
          <w:b/>
          <w:bCs/>
          <w:szCs w:val="24"/>
        </w:rPr>
        <w:lastRenderedPageBreak/>
        <w:t>IV SKYRIUS</w:t>
      </w:r>
    </w:p>
    <w:p w14:paraId="4BD6B591" w14:textId="77777777" w:rsidR="00A007A7" w:rsidRDefault="00A007A7" w:rsidP="00A007A7">
      <w:pPr>
        <w:jc w:val="center"/>
        <w:rPr>
          <w:b/>
          <w:bCs/>
          <w:szCs w:val="24"/>
        </w:rPr>
      </w:pPr>
      <w:r>
        <w:rPr>
          <w:b/>
          <w:bCs/>
          <w:szCs w:val="24"/>
        </w:rPr>
        <w:t>PAŽANGOS PRIEMONĖS VEIKLOS, PROJEKTŲ VYKDYTOJAI IR PARTNERIAI</w:t>
      </w:r>
    </w:p>
    <w:p w14:paraId="07004842" w14:textId="77777777" w:rsidR="00A007A7" w:rsidRDefault="00A007A7" w:rsidP="00A007A7">
      <w:pPr>
        <w:ind w:firstLine="567"/>
        <w:jc w:val="both"/>
        <w:rPr>
          <w:sz w:val="22"/>
          <w:szCs w:val="22"/>
        </w:rPr>
      </w:pPr>
    </w:p>
    <w:p w14:paraId="30E0B184" w14:textId="77777777" w:rsidR="0095763E" w:rsidRDefault="00385F2F" w:rsidP="008869A5">
      <w:pPr>
        <w:spacing w:line="238" w:lineRule="auto"/>
        <w:ind w:firstLine="426"/>
        <w:jc w:val="both"/>
        <w:rPr>
          <w:bCs/>
          <w:szCs w:val="24"/>
          <w:lang w:eastAsia="lt-LT"/>
        </w:rPr>
      </w:pPr>
      <w:r w:rsidRPr="006D3B9C">
        <w:rPr>
          <w:rFonts w:cs="Arial"/>
          <w:szCs w:val="24"/>
          <w:lang w:eastAsia="lt-LT"/>
        </w:rPr>
        <w:t xml:space="preserve">Siekiant spręsti </w:t>
      </w:r>
      <w:r w:rsidR="00F51196" w:rsidRPr="006D3B9C">
        <w:rPr>
          <w:rFonts w:cs="Arial"/>
          <w:szCs w:val="24"/>
          <w:lang w:eastAsia="lt-LT"/>
        </w:rPr>
        <w:t xml:space="preserve">Šiaulių regiono šiame </w:t>
      </w:r>
      <w:r w:rsidR="00582566">
        <w:rPr>
          <w:rFonts w:cs="Arial"/>
          <w:szCs w:val="24"/>
          <w:lang w:eastAsia="lt-LT"/>
        </w:rPr>
        <w:t xml:space="preserve">PP pagrindimo </w:t>
      </w:r>
      <w:r w:rsidR="00F51196" w:rsidRPr="006D3B9C">
        <w:rPr>
          <w:rFonts w:cs="Arial"/>
          <w:szCs w:val="24"/>
          <w:lang w:eastAsia="lt-LT"/>
        </w:rPr>
        <w:t>apraše įvardintas</w:t>
      </w:r>
      <w:r w:rsidRPr="006D3B9C">
        <w:rPr>
          <w:rFonts w:cs="Arial"/>
          <w:szCs w:val="24"/>
          <w:lang w:eastAsia="lt-LT"/>
        </w:rPr>
        <w:t xml:space="preserve"> problema</w:t>
      </w:r>
      <w:r w:rsidR="00E05198" w:rsidRPr="006D3B9C">
        <w:rPr>
          <w:rFonts w:cs="Arial"/>
          <w:szCs w:val="24"/>
          <w:lang w:eastAsia="lt-LT"/>
        </w:rPr>
        <w:t xml:space="preserve">s </w:t>
      </w:r>
      <w:r w:rsidR="00F51196" w:rsidRPr="006D3B9C">
        <w:rPr>
          <w:rFonts w:cs="Arial"/>
          <w:szCs w:val="24"/>
          <w:lang w:eastAsia="lt-LT"/>
        </w:rPr>
        <w:t>bei</w:t>
      </w:r>
      <w:r w:rsidR="002464FD" w:rsidRPr="006D3B9C">
        <w:rPr>
          <w:rFonts w:cs="Arial"/>
          <w:szCs w:val="24"/>
          <w:lang w:eastAsia="lt-LT"/>
        </w:rPr>
        <w:t xml:space="preserve"> </w:t>
      </w:r>
      <w:r w:rsidR="006D4AAA">
        <w:rPr>
          <w:rFonts w:cs="Arial"/>
          <w:szCs w:val="24"/>
          <w:lang w:eastAsia="lt-LT"/>
        </w:rPr>
        <w:t>p</w:t>
      </w:r>
      <w:r w:rsidR="006D4AAA" w:rsidRPr="006D4AAA">
        <w:rPr>
          <w:rFonts w:cs="Arial"/>
          <w:szCs w:val="24"/>
          <w:lang w:eastAsia="lt-LT"/>
        </w:rPr>
        <w:t>ritaik</w:t>
      </w:r>
      <w:r w:rsidR="006D4AAA">
        <w:rPr>
          <w:rFonts w:cs="Arial"/>
          <w:szCs w:val="24"/>
          <w:lang w:eastAsia="lt-LT"/>
        </w:rPr>
        <w:t>ant</w:t>
      </w:r>
      <w:r w:rsidR="006D4AAA" w:rsidRPr="006D4AAA">
        <w:rPr>
          <w:rFonts w:cs="Arial"/>
          <w:szCs w:val="24"/>
          <w:lang w:eastAsia="lt-LT"/>
        </w:rPr>
        <w:t xml:space="preserve"> gamtos ir kultūros objektus lankymui</w:t>
      </w:r>
      <w:r w:rsidR="006D4AAA">
        <w:rPr>
          <w:rFonts w:cs="Arial"/>
          <w:szCs w:val="24"/>
          <w:lang w:eastAsia="lt-LT"/>
        </w:rPr>
        <w:t xml:space="preserve"> </w:t>
      </w:r>
      <w:r w:rsidR="006D4AAA" w:rsidRPr="006D4AAA">
        <w:rPr>
          <w:rFonts w:cs="Arial"/>
          <w:szCs w:val="24"/>
          <w:lang w:eastAsia="lt-LT"/>
        </w:rPr>
        <w:t>ŠRFZ teritorijoje, gerin</w:t>
      </w:r>
      <w:r w:rsidR="006D4AAA">
        <w:rPr>
          <w:rFonts w:cs="Arial"/>
          <w:szCs w:val="24"/>
          <w:lang w:eastAsia="lt-LT"/>
        </w:rPr>
        <w:t xml:space="preserve">ant turizmo </w:t>
      </w:r>
      <w:r w:rsidR="006D4AAA" w:rsidRPr="006D4AAA">
        <w:rPr>
          <w:rFonts w:cs="Arial"/>
          <w:szCs w:val="24"/>
          <w:lang w:eastAsia="lt-LT"/>
        </w:rPr>
        <w:t>informacijos sklaidą</w:t>
      </w:r>
      <w:r w:rsidR="00F51196" w:rsidRPr="006D3B9C">
        <w:rPr>
          <w:rFonts w:cs="Arial"/>
          <w:szCs w:val="24"/>
          <w:lang w:eastAsia="lt-LT"/>
        </w:rPr>
        <w:t>,</w:t>
      </w:r>
      <w:r w:rsidR="00E05198" w:rsidRPr="006D3B9C">
        <w:rPr>
          <w:rFonts w:cs="Arial"/>
          <w:szCs w:val="24"/>
          <w:lang w:eastAsia="lt-LT"/>
        </w:rPr>
        <w:t xml:space="preserve"> </w:t>
      </w:r>
      <w:r w:rsidR="00582566">
        <w:rPr>
          <w:rFonts w:cs="Arial"/>
          <w:szCs w:val="24"/>
          <w:lang w:eastAsia="lt-LT"/>
        </w:rPr>
        <w:t>regiono</w:t>
      </w:r>
      <w:r w:rsidR="00E05198" w:rsidRPr="006D3B9C">
        <w:rPr>
          <w:rFonts w:cs="Arial"/>
          <w:szCs w:val="24"/>
          <w:lang w:eastAsia="lt-LT"/>
        </w:rPr>
        <w:t xml:space="preserve"> </w:t>
      </w:r>
      <w:r w:rsidRPr="006D3B9C">
        <w:rPr>
          <w:rFonts w:cs="Arial"/>
          <w:szCs w:val="24"/>
          <w:lang w:eastAsia="lt-LT"/>
        </w:rPr>
        <w:t>savivaldyb</w:t>
      </w:r>
      <w:r w:rsidR="009A67B1">
        <w:rPr>
          <w:rFonts w:cs="Arial"/>
          <w:szCs w:val="24"/>
          <w:lang w:eastAsia="lt-LT"/>
        </w:rPr>
        <w:t>ės</w:t>
      </w:r>
      <w:r w:rsidRPr="006D3B9C">
        <w:rPr>
          <w:rFonts w:cs="Arial"/>
          <w:szCs w:val="24"/>
          <w:lang w:eastAsia="lt-LT"/>
        </w:rPr>
        <w:t xml:space="preserve"> siūlo įgyvendinti </w:t>
      </w:r>
      <w:r w:rsidR="00BB2B37">
        <w:rPr>
          <w:rFonts w:cs="Arial"/>
          <w:szCs w:val="24"/>
          <w:lang w:eastAsia="lt-LT"/>
        </w:rPr>
        <w:t>3</w:t>
      </w:r>
      <w:r w:rsidR="0095763E">
        <w:rPr>
          <w:rFonts w:cs="Arial"/>
          <w:szCs w:val="24"/>
          <w:lang w:eastAsia="lt-LT"/>
        </w:rPr>
        <w:t>5</w:t>
      </w:r>
      <w:r w:rsidR="00582566">
        <w:rPr>
          <w:rFonts w:cs="Arial"/>
          <w:szCs w:val="24"/>
          <w:lang w:eastAsia="lt-LT"/>
        </w:rPr>
        <w:t xml:space="preserve"> </w:t>
      </w:r>
      <w:r w:rsidR="00A0313F">
        <w:rPr>
          <w:rFonts w:cs="Arial"/>
          <w:szCs w:val="24"/>
          <w:lang w:eastAsia="lt-LT"/>
        </w:rPr>
        <w:t>projekt</w:t>
      </w:r>
      <w:r w:rsidR="00582566">
        <w:rPr>
          <w:rFonts w:cs="Arial"/>
          <w:szCs w:val="24"/>
          <w:lang w:eastAsia="lt-LT"/>
        </w:rPr>
        <w:t>us</w:t>
      </w:r>
      <w:r w:rsidRPr="006D3B9C">
        <w:rPr>
          <w:rFonts w:cs="Arial"/>
          <w:szCs w:val="24"/>
          <w:lang w:eastAsia="lt-LT"/>
        </w:rPr>
        <w:t>, kuri</w:t>
      </w:r>
      <w:r w:rsidR="00AC4F59">
        <w:rPr>
          <w:rFonts w:cs="Arial"/>
          <w:szCs w:val="24"/>
          <w:lang w:eastAsia="lt-LT"/>
        </w:rPr>
        <w:t>e</w:t>
      </w:r>
      <w:r w:rsidRPr="006D3B9C">
        <w:rPr>
          <w:rFonts w:cs="Arial"/>
          <w:szCs w:val="24"/>
          <w:lang w:eastAsia="lt-LT"/>
        </w:rPr>
        <w:t xml:space="preserve"> prisidės prie </w:t>
      </w:r>
      <w:r w:rsidR="00E05198" w:rsidRPr="006D3B9C">
        <w:rPr>
          <w:rFonts w:cs="Arial"/>
          <w:szCs w:val="24"/>
          <w:lang w:eastAsia="lt-LT"/>
        </w:rPr>
        <w:t xml:space="preserve">2022–2030 m. </w:t>
      </w:r>
      <w:r w:rsidRPr="006D3B9C">
        <w:rPr>
          <w:rFonts w:cs="Arial"/>
          <w:szCs w:val="24"/>
          <w:lang w:eastAsia="lt-LT"/>
        </w:rPr>
        <w:t xml:space="preserve">Šiaulių regiono plėtros plano </w:t>
      </w:r>
      <w:r w:rsidR="008B17A7" w:rsidRPr="006D3B9C">
        <w:rPr>
          <w:rFonts w:cs="Arial"/>
          <w:szCs w:val="24"/>
          <w:lang w:eastAsia="lt-LT"/>
        </w:rPr>
        <w:t xml:space="preserve">Pažangos priemonės </w:t>
      </w:r>
      <w:r w:rsidR="006D4AAA" w:rsidRPr="006D4AAA">
        <w:rPr>
          <w:rFonts w:cs="Arial"/>
          <w:i/>
          <w:szCs w:val="24"/>
          <w:lang w:eastAsia="lt-LT"/>
        </w:rPr>
        <w:t>LT026-01-0</w:t>
      </w:r>
      <w:r w:rsidR="004B0C8C">
        <w:rPr>
          <w:rFonts w:cs="Arial"/>
          <w:i/>
          <w:szCs w:val="24"/>
          <w:lang w:eastAsia="lt-LT"/>
        </w:rPr>
        <w:t>3</w:t>
      </w:r>
      <w:r w:rsidR="006D4AAA" w:rsidRPr="006D4AAA">
        <w:rPr>
          <w:rFonts w:cs="Arial"/>
          <w:i/>
          <w:szCs w:val="24"/>
          <w:lang w:eastAsia="lt-LT"/>
        </w:rPr>
        <w:t>-</w:t>
      </w:r>
      <w:r w:rsidR="008323B5">
        <w:rPr>
          <w:rFonts w:cs="Arial"/>
          <w:i/>
          <w:szCs w:val="24"/>
          <w:lang w:eastAsia="lt-LT"/>
        </w:rPr>
        <w:t>10</w:t>
      </w:r>
      <w:r w:rsidR="006D4AAA" w:rsidRPr="006D4AAA">
        <w:rPr>
          <w:rFonts w:cs="Arial"/>
          <w:i/>
          <w:szCs w:val="24"/>
          <w:lang w:eastAsia="lt-LT"/>
        </w:rPr>
        <w:t xml:space="preserve"> „Turizmo objektų patrauklumo gerinimas“</w:t>
      </w:r>
      <w:r w:rsidR="00582566" w:rsidRPr="00582566">
        <w:rPr>
          <w:rFonts w:cs="Arial"/>
          <w:i/>
          <w:szCs w:val="24"/>
          <w:lang w:eastAsia="lt-LT"/>
        </w:rPr>
        <w:t xml:space="preserve"> </w:t>
      </w:r>
      <w:r w:rsidR="00582566">
        <w:rPr>
          <w:rFonts w:cs="Arial"/>
          <w:szCs w:val="24"/>
          <w:lang w:eastAsia="lt-LT"/>
        </w:rPr>
        <w:t xml:space="preserve">bei </w:t>
      </w:r>
      <w:r w:rsidR="00582566">
        <w:rPr>
          <w:rFonts w:eastAsia="Calibri"/>
          <w:iCs/>
          <w:lang w:eastAsia="lt-LT"/>
        </w:rPr>
        <w:t>ŠR</w:t>
      </w:r>
      <w:r w:rsidR="00582566" w:rsidRPr="00B1067E">
        <w:rPr>
          <w:rFonts w:eastAsia="Calibri"/>
          <w:iCs/>
          <w:lang w:eastAsia="lt-LT"/>
        </w:rPr>
        <w:t xml:space="preserve">FZ strategijos </w:t>
      </w:r>
      <w:r w:rsidR="0095763E">
        <w:rPr>
          <w:rFonts w:eastAsia="Calibri"/>
          <w:iCs/>
          <w:lang w:eastAsia="lt-LT"/>
        </w:rPr>
        <w:t>1.</w:t>
      </w:r>
      <w:r w:rsidR="00BB2B37" w:rsidRPr="00BB2B37">
        <w:rPr>
          <w:rFonts w:eastAsia="Calibri"/>
          <w:iCs/>
          <w:lang w:eastAsia="lt-LT"/>
        </w:rPr>
        <w:t>2 uždavin</w:t>
      </w:r>
      <w:r w:rsidR="00BB2B37">
        <w:rPr>
          <w:rFonts w:eastAsia="Calibri"/>
          <w:iCs/>
          <w:lang w:eastAsia="lt-LT"/>
        </w:rPr>
        <w:t>io</w:t>
      </w:r>
      <w:r w:rsidR="00BB2B37" w:rsidRPr="00BB2B37">
        <w:rPr>
          <w:rFonts w:eastAsia="Calibri"/>
          <w:iCs/>
          <w:lang w:eastAsia="lt-LT"/>
        </w:rPr>
        <w:t xml:space="preserve"> „</w:t>
      </w:r>
      <w:r w:rsidR="00BB2B37" w:rsidRPr="00BB2B37">
        <w:rPr>
          <w:rFonts w:eastAsia="Calibri"/>
          <w:i/>
          <w:iCs/>
          <w:lang w:eastAsia="lt-LT"/>
        </w:rPr>
        <w:t>Pritaikyti gamtos ir kultūros objektus lankymui, gerinti informacijos sklaidą</w:t>
      </w:r>
      <w:r w:rsidR="00BB2B37" w:rsidRPr="00BB2B37">
        <w:rPr>
          <w:rFonts w:eastAsia="Calibri"/>
          <w:iCs/>
          <w:lang w:eastAsia="lt-LT"/>
        </w:rPr>
        <w:t>“</w:t>
      </w:r>
      <w:r w:rsidR="00582566" w:rsidRPr="00B1067E">
        <w:rPr>
          <w:rFonts w:eastAsia="Calibri"/>
          <w:iCs/>
          <w:lang w:eastAsia="lt-LT"/>
        </w:rPr>
        <w:t xml:space="preserve"> </w:t>
      </w:r>
      <w:r w:rsidR="00E05198" w:rsidRPr="006D3B9C">
        <w:rPr>
          <w:bCs/>
          <w:szCs w:val="24"/>
          <w:lang w:eastAsia="lt-LT"/>
        </w:rPr>
        <w:t>įgyvendinimo.</w:t>
      </w:r>
      <w:r w:rsidR="00C37C35" w:rsidRPr="006D3B9C">
        <w:rPr>
          <w:bCs/>
          <w:szCs w:val="24"/>
          <w:lang w:eastAsia="lt-LT"/>
        </w:rPr>
        <w:t xml:space="preserve"> </w:t>
      </w:r>
      <w:r w:rsidR="00B86295" w:rsidRPr="006D3B9C">
        <w:rPr>
          <w:bCs/>
          <w:szCs w:val="24"/>
          <w:lang w:eastAsia="lt-LT"/>
        </w:rPr>
        <w:t>Įgyvendinus siūlom</w:t>
      </w:r>
      <w:r w:rsidR="00582566">
        <w:rPr>
          <w:bCs/>
          <w:szCs w:val="24"/>
          <w:lang w:eastAsia="lt-LT"/>
        </w:rPr>
        <w:t xml:space="preserve">us </w:t>
      </w:r>
      <w:r w:rsidR="00BB2B37">
        <w:rPr>
          <w:bCs/>
          <w:szCs w:val="24"/>
          <w:lang w:eastAsia="lt-LT"/>
        </w:rPr>
        <w:t>3</w:t>
      </w:r>
      <w:r w:rsidR="0095763E">
        <w:rPr>
          <w:bCs/>
          <w:szCs w:val="24"/>
          <w:lang w:eastAsia="lt-LT"/>
        </w:rPr>
        <w:t>5</w:t>
      </w:r>
      <w:r w:rsidR="000E34D1">
        <w:rPr>
          <w:bCs/>
          <w:szCs w:val="24"/>
          <w:lang w:eastAsia="lt-LT"/>
        </w:rPr>
        <w:t xml:space="preserve"> </w:t>
      </w:r>
      <w:r w:rsidR="00A0313F">
        <w:rPr>
          <w:bCs/>
          <w:szCs w:val="24"/>
          <w:lang w:eastAsia="lt-LT"/>
        </w:rPr>
        <w:t>projekt</w:t>
      </w:r>
      <w:r w:rsidR="00582566">
        <w:rPr>
          <w:bCs/>
          <w:szCs w:val="24"/>
          <w:lang w:eastAsia="lt-LT"/>
        </w:rPr>
        <w:t>us</w:t>
      </w:r>
      <w:r w:rsidR="00B86295" w:rsidRPr="006D3B9C">
        <w:rPr>
          <w:bCs/>
          <w:szCs w:val="24"/>
          <w:lang w:eastAsia="lt-LT"/>
        </w:rPr>
        <w:t xml:space="preserve"> pa</w:t>
      </w:r>
      <w:r w:rsidR="00582566">
        <w:rPr>
          <w:bCs/>
          <w:szCs w:val="24"/>
          <w:lang w:eastAsia="lt-LT"/>
        </w:rPr>
        <w:t>did</w:t>
      </w:r>
      <w:r w:rsidR="00B86295" w:rsidRPr="006D3B9C">
        <w:rPr>
          <w:bCs/>
          <w:szCs w:val="24"/>
          <w:lang w:eastAsia="lt-LT"/>
        </w:rPr>
        <w:t xml:space="preserve">ės </w:t>
      </w:r>
      <w:r w:rsidR="00582566" w:rsidRPr="00582566">
        <w:rPr>
          <w:bCs/>
          <w:szCs w:val="24"/>
          <w:lang w:eastAsia="lt-LT"/>
        </w:rPr>
        <w:t xml:space="preserve">regiono </w:t>
      </w:r>
      <w:r w:rsidR="00BB2B37">
        <w:rPr>
          <w:bCs/>
          <w:szCs w:val="24"/>
          <w:lang w:eastAsia="lt-LT"/>
        </w:rPr>
        <w:t xml:space="preserve">gamtos ir kultūros objektų </w:t>
      </w:r>
      <w:r w:rsidR="00582566" w:rsidRPr="00582566">
        <w:rPr>
          <w:bCs/>
          <w:szCs w:val="24"/>
          <w:lang w:eastAsia="lt-LT"/>
        </w:rPr>
        <w:t>patrauklum</w:t>
      </w:r>
      <w:r w:rsidR="00582566">
        <w:rPr>
          <w:bCs/>
          <w:szCs w:val="24"/>
          <w:lang w:eastAsia="lt-LT"/>
        </w:rPr>
        <w:t>as</w:t>
      </w:r>
      <w:r w:rsidR="0095763E">
        <w:rPr>
          <w:bCs/>
          <w:szCs w:val="24"/>
          <w:lang w:eastAsia="lt-LT"/>
        </w:rPr>
        <w:t>,</w:t>
      </w:r>
      <w:r w:rsidR="00582566" w:rsidRPr="00582566">
        <w:rPr>
          <w:bCs/>
          <w:szCs w:val="24"/>
          <w:lang w:eastAsia="lt-LT"/>
        </w:rPr>
        <w:t xml:space="preserve"> </w:t>
      </w:r>
      <w:r w:rsidR="00582566" w:rsidRPr="006D3B9C">
        <w:rPr>
          <w:bCs/>
          <w:szCs w:val="24"/>
          <w:lang w:eastAsia="lt-LT"/>
        </w:rPr>
        <w:t>bus sukurta pa</w:t>
      </w:r>
      <w:r w:rsidR="00582566">
        <w:rPr>
          <w:bCs/>
          <w:szCs w:val="24"/>
          <w:lang w:eastAsia="lt-LT"/>
        </w:rPr>
        <w:t>lank</w:t>
      </w:r>
      <w:r w:rsidR="00582566" w:rsidRPr="006D3B9C">
        <w:rPr>
          <w:bCs/>
          <w:szCs w:val="24"/>
          <w:lang w:eastAsia="lt-LT"/>
        </w:rPr>
        <w:t>esnė</w:t>
      </w:r>
      <w:r w:rsidR="00582566" w:rsidRPr="00582566">
        <w:rPr>
          <w:bCs/>
          <w:szCs w:val="24"/>
          <w:lang w:eastAsia="lt-LT"/>
        </w:rPr>
        <w:t xml:space="preserve"> </w:t>
      </w:r>
      <w:r w:rsidR="00BB2B37">
        <w:rPr>
          <w:bCs/>
          <w:szCs w:val="24"/>
          <w:lang w:eastAsia="lt-LT"/>
        </w:rPr>
        <w:t xml:space="preserve">turizmo </w:t>
      </w:r>
      <w:r w:rsidR="00BB2B37" w:rsidRPr="00BB2B37">
        <w:rPr>
          <w:bCs/>
          <w:szCs w:val="24"/>
          <w:lang w:eastAsia="lt-LT"/>
        </w:rPr>
        <w:t>informacijos sklaid</w:t>
      </w:r>
      <w:r w:rsidR="00BB2B37">
        <w:rPr>
          <w:bCs/>
          <w:szCs w:val="24"/>
          <w:lang w:eastAsia="lt-LT"/>
        </w:rPr>
        <w:t>a</w:t>
      </w:r>
      <w:r w:rsidR="00BB2B37" w:rsidRPr="00BB2B37">
        <w:rPr>
          <w:bCs/>
          <w:szCs w:val="24"/>
          <w:lang w:eastAsia="lt-LT"/>
        </w:rPr>
        <w:t xml:space="preserve"> </w:t>
      </w:r>
      <w:r w:rsidR="00582566" w:rsidRPr="00582566">
        <w:rPr>
          <w:bCs/>
          <w:szCs w:val="24"/>
          <w:lang w:eastAsia="lt-LT"/>
        </w:rPr>
        <w:t>ŠRFZ teritorijoje.</w:t>
      </w:r>
    </w:p>
    <w:p w14:paraId="3706EEDE" w14:textId="77777777" w:rsidR="000E34D1" w:rsidRDefault="0095763E" w:rsidP="008869A5">
      <w:pPr>
        <w:spacing w:line="238" w:lineRule="auto"/>
        <w:ind w:firstLine="426"/>
        <w:jc w:val="both"/>
        <w:rPr>
          <w:bCs/>
          <w:szCs w:val="24"/>
          <w:lang w:eastAsia="lt-LT"/>
        </w:rPr>
      </w:pPr>
      <w:r>
        <w:rPr>
          <w:bCs/>
          <w:szCs w:val="24"/>
          <w:lang w:eastAsia="lt-LT"/>
        </w:rPr>
        <w:t xml:space="preserve">Projektų pareiškėjai ir vykdytojai yra atitinkamų regiono savivaldybių administracijos, tokį pasirinkimą nulemia </w:t>
      </w:r>
      <w:r w:rsidRPr="0095763E">
        <w:rPr>
          <w:bCs/>
          <w:szCs w:val="24"/>
          <w:lang w:eastAsia="lt-LT"/>
        </w:rPr>
        <w:t>Vietos savivaldos įstatym</w:t>
      </w:r>
      <w:r>
        <w:rPr>
          <w:bCs/>
          <w:szCs w:val="24"/>
          <w:lang w:eastAsia="lt-LT"/>
        </w:rPr>
        <w:t>o</w:t>
      </w:r>
      <w:r w:rsidRPr="0095763E">
        <w:rPr>
          <w:bCs/>
          <w:szCs w:val="24"/>
          <w:lang w:eastAsia="lt-LT"/>
        </w:rPr>
        <w:t xml:space="preserve"> </w:t>
      </w:r>
      <w:r>
        <w:rPr>
          <w:bCs/>
          <w:szCs w:val="24"/>
          <w:lang w:eastAsia="lt-LT"/>
        </w:rPr>
        <w:t xml:space="preserve">6 </w:t>
      </w:r>
      <w:r w:rsidRPr="0095763E">
        <w:rPr>
          <w:bCs/>
          <w:szCs w:val="24"/>
          <w:lang w:eastAsia="lt-LT"/>
        </w:rPr>
        <w:t xml:space="preserve"> straipsn</w:t>
      </w:r>
      <w:r>
        <w:rPr>
          <w:bCs/>
          <w:szCs w:val="24"/>
          <w:lang w:eastAsia="lt-LT"/>
        </w:rPr>
        <w:t>io</w:t>
      </w:r>
      <w:r w:rsidRPr="0095763E">
        <w:rPr>
          <w:bCs/>
          <w:szCs w:val="24"/>
          <w:lang w:eastAsia="lt-LT"/>
        </w:rPr>
        <w:t xml:space="preserve"> </w:t>
      </w:r>
      <w:r>
        <w:rPr>
          <w:bCs/>
          <w:szCs w:val="24"/>
          <w:lang w:eastAsia="lt-LT"/>
        </w:rPr>
        <w:t xml:space="preserve">38 </w:t>
      </w:r>
      <w:r w:rsidRPr="0095763E">
        <w:rPr>
          <w:bCs/>
          <w:szCs w:val="24"/>
          <w:lang w:eastAsia="lt-LT"/>
        </w:rPr>
        <w:t>punkt</w:t>
      </w:r>
      <w:r>
        <w:rPr>
          <w:bCs/>
          <w:szCs w:val="24"/>
          <w:lang w:eastAsia="lt-LT"/>
        </w:rPr>
        <w:t>e</w:t>
      </w:r>
      <w:r w:rsidRPr="0095763E">
        <w:rPr>
          <w:bCs/>
          <w:szCs w:val="24"/>
          <w:lang w:eastAsia="lt-LT"/>
        </w:rPr>
        <w:t xml:space="preserve"> nustatytos savivaldybių savarankiškosios funkcijos</w:t>
      </w:r>
      <w:r w:rsidR="00B86295" w:rsidRPr="006D3B9C">
        <w:rPr>
          <w:bCs/>
          <w:szCs w:val="24"/>
          <w:lang w:eastAsia="lt-LT"/>
        </w:rPr>
        <w:t xml:space="preserve"> </w:t>
      </w:r>
      <w:r>
        <w:rPr>
          <w:bCs/>
          <w:szCs w:val="24"/>
          <w:lang w:eastAsia="lt-LT"/>
        </w:rPr>
        <w:t>„</w:t>
      </w:r>
      <w:r w:rsidRPr="005B57BB">
        <w:rPr>
          <w:bCs/>
          <w:i/>
          <w:szCs w:val="24"/>
          <w:lang w:eastAsia="lt-LT"/>
        </w:rPr>
        <w:t>sąlygų verslo ir turizmo plėtrai sudarymas ir šios veiklos skatinimas</w:t>
      </w:r>
      <w:r>
        <w:rPr>
          <w:bCs/>
          <w:szCs w:val="24"/>
          <w:lang w:eastAsia="lt-LT"/>
        </w:rPr>
        <w:t xml:space="preserve">“ </w:t>
      </w:r>
      <w:r w:rsidR="005B57BB">
        <w:rPr>
          <w:bCs/>
          <w:szCs w:val="24"/>
          <w:lang w:eastAsia="lt-LT"/>
        </w:rPr>
        <w:t xml:space="preserve">vykdymas, pagal 5 straipsnio 1 punktą atliekamas </w:t>
      </w:r>
      <w:r w:rsidR="005B57BB" w:rsidRPr="005B57BB">
        <w:rPr>
          <w:bCs/>
          <w:i/>
          <w:szCs w:val="24"/>
          <w:lang w:eastAsia="lt-LT"/>
        </w:rPr>
        <w:t>pagal Konstitucijos ir įstatymų suteiktą kompetenciją, įsipareigojimus savivaldybės bendruomenei ir šios interesais</w:t>
      </w:r>
      <w:r w:rsidR="005B57BB">
        <w:rPr>
          <w:bCs/>
          <w:szCs w:val="24"/>
          <w:lang w:eastAsia="lt-LT"/>
        </w:rPr>
        <w:t>. Projektų partneriais kai kuriuose projektuose pasirinktos Valstybės įmonės ir įstaigos, atsakingos už atitinkamų gamtos ir kultūros objektų priežiūrą.</w:t>
      </w:r>
    </w:p>
    <w:p w14:paraId="2006934A" w14:textId="77777777" w:rsidR="00B96E93" w:rsidRPr="00CB33E5" w:rsidRDefault="00B96E93" w:rsidP="00582566">
      <w:pPr>
        <w:ind w:firstLine="567"/>
        <w:jc w:val="both"/>
        <w:rPr>
          <w:b/>
          <w:bCs/>
          <w:sz w:val="16"/>
          <w:szCs w:val="16"/>
        </w:rPr>
      </w:pPr>
    </w:p>
    <w:p w14:paraId="374D5327" w14:textId="77777777" w:rsidR="00F750EC" w:rsidRDefault="00BB2B37" w:rsidP="00F750EC">
      <w:pPr>
        <w:pStyle w:val="Antrat"/>
        <w:spacing w:after="120"/>
        <w:jc w:val="center"/>
        <w:rPr>
          <w:b/>
          <w:i w:val="0"/>
          <w:iCs w:val="0"/>
          <w:color w:val="auto"/>
          <w:sz w:val="24"/>
          <w:szCs w:val="24"/>
        </w:rPr>
      </w:pPr>
      <w:r>
        <w:rPr>
          <w:bCs/>
          <w:i w:val="0"/>
          <w:iCs w:val="0"/>
          <w:color w:val="auto"/>
          <w:sz w:val="24"/>
          <w:szCs w:val="24"/>
        </w:rPr>
        <w:t>3</w:t>
      </w:r>
      <w:r w:rsidR="00F750EC" w:rsidRPr="00F750EC">
        <w:rPr>
          <w:bCs/>
          <w:i w:val="0"/>
          <w:iCs w:val="0"/>
          <w:color w:val="auto"/>
          <w:sz w:val="24"/>
          <w:szCs w:val="24"/>
        </w:rPr>
        <w:t xml:space="preserve"> lentelė.</w:t>
      </w:r>
      <w:r w:rsidR="00F750EC" w:rsidRPr="00F750EC">
        <w:rPr>
          <w:b/>
          <w:bCs/>
          <w:i w:val="0"/>
          <w:iCs w:val="0"/>
          <w:color w:val="auto"/>
          <w:sz w:val="24"/>
          <w:szCs w:val="24"/>
        </w:rPr>
        <w:t xml:space="preserve"> </w:t>
      </w:r>
      <w:r w:rsidR="00F750EC" w:rsidRPr="00F750EC">
        <w:rPr>
          <w:b/>
          <w:i w:val="0"/>
          <w:iCs w:val="0"/>
          <w:color w:val="auto"/>
          <w:sz w:val="24"/>
          <w:szCs w:val="24"/>
        </w:rPr>
        <w:t>Pažangos priemonės projektai</w:t>
      </w:r>
    </w:p>
    <w:tbl>
      <w:tblPr>
        <w:tblStyle w:val="Lentelstinklelis"/>
        <w:tblW w:w="0" w:type="auto"/>
        <w:tblLook w:val="04A0" w:firstRow="1" w:lastRow="0" w:firstColumn="1" w:lastColumn="0" w:noHBand="0" w:noVBand="1"/>
      </w:tblPr>
      <w:tblGrid>
        <w:gridCol w:w="2547"/>
        <w:gridCol w:w="12013"/>
      </w:tblGrid>
      <w:tr w:rsidR="00BB2B37" w14:paraId="07845DD9" w14:textId="77777777" w:rsidTr="007637A9">
        <w:tc>
          <w:tcPr>
            <w:tcW w:w="2547" w:type="dxa"/>
            <w:shd w:val="clear" w:color="auto" w:fill="F2F2F2" w:themeFill="background1" w:themeFillShade="F2"/>
          </w:tcPr>
          <w:p w14:paraId="2C7BCDC5" w14:textId="77777777" w:rsidR="00BB2B37" w:rsidRPr="007637A9" w:rsidRDefault="00BB2B37" w:rsidP="00BB2B37">
            <w:pPr>
              <w:spacing w:line="276" w:lineRule="auto"/>
              <w:jc w:val="both"/>
              <w:rPr>
                <w:b/>
                <w:bCs/>
                <w:szCs w:val="24"/>
              </w:rPr>
            </w:pPr>
            <w:r w:rsidRPr="007637A9">
              <w:rPr>
                <w:b/>
                <w:bCs/>
                <w:szCs w:val="24"/>
              </w:rPr>
              <w:t>Projekto pavadinimas</w:t>
            </w:r>
          </w:p>
        </w:tc>
        <w:tc>
          <w:tcPr>
            <w:tcW w:w="12013" w:type="dxa"/>
            <w:shd w:val="clear" w:color="auto" w:fill="F2F2F2" w:themeFill="background1" w:themeFillShade="F2"/>
          </w:tcPr>
          <w:p w14:paraId="2491C6CD" w14:textId="77777777" w:rsidR="00BB2B37" w:rsidRPr="007637A9" w:rsidRDefault="00BB2B37" w:rsidP="00BB2B37">
            <w:pPr>
              <w:spacing w:line="276" w:lineRule="auto"/>
              <w:jc w:val="both"/>
              <w:rPr>
                <w:b/>
                <w:bCs/>
                <w:szCs w:val="24"/>
              </w:rPr>
            </w:pPr>
            <w:r w:rsidRPr="007637A9">
              <w:rPr>
                <w:b/>
                <w:bCs/>
                <w:szCs w:val="24"/>
              </w:rPr>
              <w:t xml:space="preserve">Projekto veiklos, pareiškėjai ir vykdytojai, partneriai </w:t>
            </w:r>
          </w:p>
        </w:tc>
      </w:tr>
      <w:tr w:rsidR="00BB2B37" w14:paraId="7E27AFFE" w14:textId="77777777" w:rsidTr="007637A9">
        <w:tc>
          <w:tcPr>
            <w:tcW w:w="2547" w:type="dxa"/>
          </w:tcPr>
          <w:p w14:paraId="7C110A39" w14:textId="77777777" w:rsidR="00F758E3" w:rsidRPr="00F758E3" w:rsidRDefault="00F758E3" w:rsidP="00F758E3">
            <w:pPr>
              <w:rPr>
                <w:szCs w:val="24"/>
              </w:rPr>
            </w:pPr>
            <w:r w:rsidRPr="00F758E3">
              <w:rPr>
                <w:szCs w:val="24"/>
              </w:rPr>
              <w:t>1.1. Akmenės gamtos ir</w:t>
            </w:r>
          </w:p>
          <w:p w14:paraId="34C215FB" w14:textId="77777777" w:rsidR="00BB2B37" w:rsidRDefault="00F758E3" w:rsidP="00F758E3">
            <w:r w:rsidRPr="00F758E3">
              <w:rPr>
                <w:szCs w:val="24"/>
              </w:rPr>
              <w:t>kultūros parko pritaikymas lankymui</w:t>
            </w:r>
          </w:p>
        </w:tc>
        <w:tc>
          <w:tcPr>
            <w:tcW w:w="12013" w:type="dxa"/>
          </w:tcPr>
          <w:p w14:paraId="14D21FF8" w14:textId="77777777" w:rsidR="00BB2B37" w:rsidRDefault="00F758E3" w:rsidP="00BB2B37">
            <w:r w:rsidRPr="00F758E3">
              <w:t>Akmenės gamtos ir kultūros parko (adresas: Kadagių k., Akmenės sen.; Kadagių k. 1A, Akmenės sen.; Akmenė)</w:t>
            </w:r>
            <w:r>
              <w:t xml:space="preserve"> </w:t>
            </w:r>
            <w:r w:rsidRPr="00F758E3">
              <w:t>pritaikymas lankymui (turistinis maršrutas "Gamtos išteklių įvairovė Šiaulių regione")</w:t>
            </w:r>
            <w:r>
              <w:t xml:space="preserve">. </w:t>
            </w:r>
            <w:r w:rsidRPr="00F758E3">
              <w:t>Planuojamos veiklos: informacinės infrastruktūros, apšvietimo įrengimas ar atnaujinimas, mažosios architektūros elementų ir  kitos lankymui reikalingos infrastruktūros įrengimas.</w:t>
            </w:r>
          </w:p>
          <w:p w14:paraId="5C212224" w14:textId="77777777" w:rsidR="00F758E3" w:rsidRPr="00F758E3" w:rsidRDefault="00F758E3" w:rsidP="00F758E3">
            <w:pPr>
              <w:rPr>
                <w:i/>
              </w:rPr>
            </w:pPr>
            <w:r>
              <w:rPr>
                <w:i/>
              </w:rPr>
              <w:t xml:space="preserve">Projekto pareiškėjas ir vykdytojas – Akmenės rajono savivaldybės administracija. Projekto partneriai: </w:t>
            </w:r>
            <w:r w:rsidRPr="00F758E3">
              <w:rPr>
                <w:i/>
              </w:rPr>
              <w:t>Valstybės įmonė Valstybinių</w:t>
            </w:r>
            <w:r>
              <w:rPr>
                <w:i/>
              </w:rPr>
              <w:t xml:space="preserve"> </w:t>
            </w:r>
            <w:r w:rsidRPr="00F758E3">
              <w:rPr>
                <w:i/>
              </w:rPr>
              <w:t>miškų urėdija,</w:t>
            </w:r>
            <w:r>
              <w:rPr>
                <w:i/>
              </w:rPr>
              <w:t xml:space="preserve"> </w:t>
            </w:r>
            <w:r w:rsidRPr="00F758E3">
              <w:rPr>
                <w:i/>
              </w:rPr>
              <w:t>Žemaitijos saugomų</w:t>
            </w:r>
            <w:r>
              <w:rPr>
                <w:i/>
              </w:rPr>
              <w:t xml:space="preserve"> </w:t>
            </w:r>
            <w:r w:rsidRPr="00F758E3">
              <w:rPr>
                <w:i/>
              </w:rPr>
              <w:t>teritorijų</w:t>
            </w:r>
            <w:r>
              <w:rPr>
                <w:i/>
              </w:rPr>
              <w:t xml:space="preserve"> </w:t>
            </w:r>
            <w:r w:rsidRPr="00F758E3">
              <w:rPr>
                <w:i/>
              </w:rPr>
              <w:t>direkcija</w:t>
            </w:r>
            <w:r>
              <w:rPr>
                <w:i/>
              </w:rPr>
              <w:t>.</w:t>
            </w:r>
          </w:p>
        </w:tc>
      </w:tr>
      <w:tr w:rsidR="00BB2B37" w14:paraId="7E1EA522" w14:textId="77777777" w:rsidTr="007637A9">
        <w:tc>
          <w:tcPr>
            <w:tcW w:w="2547" w:type="dxa"/>
          </w:tcPr>
          <w:p w14:paraId="53979936" w14:textId="77777777" w:rsidR="00BB2B37" w:rsidRDefault="00C3466F" w:rsidP="00BB2B37">
            <w:r>
              <w:t xml:space="preserve">1.2. </w:t>
            </w:r>
            <w:r w:rsidRPr="00C3466F">
              <w:t>Apžadų kapelių pritaikymas lankymui</w:t>
            </w:r>
          </w:p>
        </w:tc>
        <w:tc>
          <w:tcPr>
            <w:tcW w:w="12013" w:type="dxa"/>
          </w:tcPr>
          <w:p w14:paraId="79DD82DB" w14:textId="77777777" w:rsidR="00BB2B37" w:rsidRDefault="00C3466F" w:rsidP="00C3466F">
            <w:r w:rsidRPr="00C3466F">
              <w:t xml:space="preserve">Apžadų kapelių (KVR </w:t>
            </w:r>
            <w:r w:rsidR="00590766">
              <w:t xml:space="preserve">(Kultūros vertybių registras) </w:t>
            </w:r>
            <w:r w:rsidRPr="00C3466F">
              <w:t xml:space="preserve">4170, adresas: </w:t>
            </w:r>
            <w:proofErr w:type="spellStart"/>
            <w:r w:rsidRPr="00C3466F">
              <w:t>Kairiškių</w:t>
            </w:r>
            <w:proofErr w:type="spellEnd"/>
            <w:r w:rsidRPr="00C3466F">
              <w:t xml:space="preserve"> k., Papilės sen.,</w:t>
            </w:r>
            <w:r>
              <w:t xml:space="preserve"> </w:t>
            </w:r>
            <w:r w:rsidRPr="00C3466F">
              <w:t>Akmenės r. sav.) pritaikymas lankymui (turistinis maršrutas "Kelionė Šiau</w:t>
            </w:r>
            <w:r>
              <w:t>l</w:t>
            </w:r>
            <w:r w:rsidRPr="00C3466F">
              <w:t>ių regiono istorinėmis vietomis")</w:t>
            </w:r>
            <w:r>
              <w:t xml:space="preserve">. </w:t>
            </w:r>
            <w:r w:rsidRPr="00C3466F">
              <w:t xml:space="preserve">Planuojamos veiklos objekto prieigose: privažiavimo (nuo kelio </w:t>
            </w:r>
            <w:proofErr w:type="spellStart"/>
            <w:r w:rsidRPr="00C3466F">
              <w:t>Kairiškiai</w:t>
            </w:r>
            <w:proofErr w:type="spellEnd"/>
            <w:r w:rsidRPr="00C3466F">
              <w:t xml:space="preserve"> – </w:t>
            </w:r>
            <w:proofErr w:type="spellStart"/>
            <w:r w:rsidRPr="00C3466F">
              <w:t>Šiurkiškės</w:t>
            </w:r>
            <w:proofErr w:type="spellEnd"/>
            <w:r w:rsidRPr="00C3466F">
              <w:t>) įrengimas; automobilių stovėjimo aikštelės, mažosios architektūros elementų ir kitos lankymui reikalingos infrastruktūros įrengimas.</w:t>
            </w:r>
          </w:p>
          <w:p w14:paraId="41F20E62" w14:textId="77777777" w:rsidR="00C3466F" w:rsidRDefault="00C3466F" w:rsidP="00C3466F">
            <w:r>
              <w:rPr>
                <w:i/>
              </w:rPr>
              <w:t xml:space="preserve">Projekto pareiškėjas ir vykdytojas – Akmenės rajono savivaldybės administracija. Projekto partneris: </w:t>
            </w:r>
            <w:r w:rsidRPr="00F758E3">
              <w:rPr>
                <w:i/>
              </w:rPr>
              <w:t>Valstybės įmonė Valstybinių</w:t>
            </w:r>
            <w:r>
              <w:rPr>
                <w:i/>
              </w:rPr>
              <w:t xml:space="preserve"> </w:t>
            </w:r>
            <w:r w:rsidRPr="00F758E3">
              <w:rPr>
                <w:i/>
              </w:rPr>
              <w:t>miškų urėdija</w:t>
            </w:r>
            <w:r>
              <w:rPr>
                <w:i/>
              </w:rPr>
              <w:t>.</w:t>
            </w:r>
          </w:p>
        </w:tc>
      </w:tr>
      <w:tr w:rsidR="00BB2B37" w14:paraId="7C6A94A5" w14:textId="77777777" w:rsidTr="007637A9">
        <w:tc>
          <w:tcPr>
            <w:tcW w:w="2547" w:type="dxa"/>
          </w:tcPr>
          <w:p w14:paraId="78B1F9E4" w14:textId="77777777" w:rsidR="00BB2B37" w:rsidRDefault="00730182" w:rsidP="00BB2B37">
            <w:r w:rsidRPr="00730182">
              <w:t xml:space="preserve">1.3. </w:t>
            </w:r>
            <w:proofErr w:type="spellStart"/>
            <w:r w:rsidRPr="00730182">
              <w:t>Dabikinės</w:t>
            </w:r>
            <w:proofErr w:type="spellEnd"/>
            <w:r w:rsidRPr="00730182">
              <w:t xml:space="preserve"> dvaro parko pritaikymas lankymui</w:t>
            </w:r>
          </w:p>
        </w:tc>
        <w:tc>
          <w:tcPr>
            <w:tcW w:w="12013" w:type="dxa"/>
          </w:tcPr>
          <w:p w14:paraId="5ECC996F" w14:textId="77777777" w:rsidR="00730182" w:rsidRDefault="00730182" w:rsidP="00730182">
            <w:proofErr w:type="spellStart"/>
            <w:r w:rsidRPr="00730182">
              <w:t>Dabikinės</w:t>
            </w:r>
            <w:proofErr w:type="spellEnd"/>
            <w:r w:rsidRPr="00730182">
              <w:t xml:space="preserve"> dvaro parko (KVR 38841</w:t>
            </w:r>
            <w:r>
              <w:t>,</w:t>
            </w:r>
            <w:r w:rsidRPr="00730182">
              <w:t xml:space="preserve"> Akmenės r. sav., Akmenės sen., </w:t>
            </w:r>
            <w:proofErr w:type="spellStart"/>
            <w:r w:rsidRPr="00730182">
              <w:t>Dabikinės</w:t>
            </w:r>
            <w:proofErr w:type="spellEnd"/>
            <w:r w:rsidRPr="00730182">
              <w:t xml:space="preserve"> k.) pritaikymas lankymui</w:t>
            </w:r>
            <w:r>
              <w:t xml:space="preserve"> </w:t>
            </w:r>
            <w:r w:rsidRPr="00730182">
              <w:t>(turistinis maršrutas "Kelionė Šiaulių regiono istorinėmis vietomis").</w:t>
            </w:r>
            <w:r>
              <w:t xml:space="preserve"> </w:t>
            </w:r>
            <w:r w:rsidRPr="00730182">
              <w:t>Planuojamos veiklos objekte ir prieigose: automobilių stovėjimo aikštelės įrengimas; parko teritorijos apšvietimo, mažosios architektūros elementų ir kitos lankymui reikalingos infrastruktūros įrengimas.</w:t>
            </w:r>
          </w:p>
          <w:p w14:paraId="6A273008" w14:textId="77777777" w:rsidR="00BB2B37" w:rsidRDefault="00730182" w:rsidP="00730182">
            <w:r w:rsidRPr="00730182">
              <w:t xml:space="preserve"> </w:t>
            </w:r>
            <w:r>
              <w:rPr>
                <w:i/>
              </w:rPr>
              <w:t>Projekto pareiškėjas ir vykdytojas – Akmenės rajono savivaldybės administracija. Projekto partnerių nenumatyta.</w:t>
            </w:r>
            <w:r w:rsidRPr="00730182">
              <w:t xml:space="preserve">      </w:t>
            </w:r>
          </w:p>
        </w:tc>
      </w:tr>
      <w:tr w:rsidR="00BB2B37" w14:paraId="43196530" w14:textId="77777777" w:rsidTr="007637A9">
        <w:tc>
          <w:tcPr>
            <w:tcW w:w="2547" w:type="dxa"/>
          </w:tcPr>
          <w:p w14:paraId="1FD573CE" w14:textId="77777777" w:rsidR="00BB2B37" w:rsidRDefault="0050643A" w:rsidP="0050643A">
            <w:pPr>
              <w:autoSpaceDE w:val="0"/>
              <w:autoSpaceDN w:val="0"/>
              <w:adjustRightInd w:val="0"/>
            </w:pPr>
            <w:r w:rsidRPr="0050643A">
              <w:rPr>
                <w:szCs w:val="24"/>
              </w:rPr>
              <w:lastRenderedPageBreak/>
              <w:t>1.4. Inovatyvių</w:t>
            </w:r>
            <w:r>
              <w:rPr>
                <w:szCs w:val="24"/>
              </w:rPr>
              <w:t xml:space="preserve"> </w:t>
            </w:r>
            <w:r w:rsidRPr="0050643A">
              <w:rPr>
                <w:szCs w:val="24"/>
              </w:rPr>
              <w:t>turizmo ir</w:t>
            </w:r>
            <w:r>
              <w:rPr>
                <w:szCs w:val="24"/>
              </w:rPr>
              <w:t xml:space="preserve"> </w:t>
            </w:r>
            <w:r w:rsidRPr="0050643A">
              <w:rPr>
                <w:szCs w:val="24"/>
              </w:rPr>
              <w:t>ženklinimo</w:t>
            </w:r>
            <w:r>
              <w:rPr>
                <w:szCs w:val="24"/>
              </w:rPr>
              <w:t xml:space="preserve"> </w:t>
            </w:r>
            <w:r w:rsidRPr="0050643A">
              <w:rPr>
                <w:szCs w:val="24"/>
              </w:rPr>
              <w:t>sprendinių</w:t>
            </w:r>
            <w:r>
              <w:rPr>
                <w:szCs w:val="24"/>
              </w:rPr>
              <w:t xml:space="preserve"> </w:t>
            </w:r>
            <w:r w:rsidRPr="0050643A">
              <w:rPr>
                <w:szCs w:val="24"/>
              </w:rPr>
              <w:t>diegimas Akmenės</w:t>
            </w:r>
            <w:r>
              <w:rPr>
                <w:szCs w:val="24"/>
              </w:rPr>
              <w:t xml:space="preserve"> </w:t>
            </w:r>
            <w:r w:rsidRPr="0050643A">
              <w:rPr>
                <w:szCs w:val="24"/>
              </w:rPr>
              <w:t>rajono savivaldybėje</w:t>
            </w:r>
          </w:p>
        </w:tc>
        <w:tc>
          <w:tcPr>
            <w:tcW w:w="12013" w:type="dxa"/>
          </w:tcPr>
          <w:p w14:paraId="5AC87509" w14:textId="77777777" w:rsidR="0050643A" w:rsidRDefault="0050643A" w:rsidP="0050643A">
            <w:r>
              <w:t xml:space="preserve">Funkcinei zonai skirtos gamtos ir kultūros objektų informacinės infrastruktūros įrengimas Akmenės r. sav. teritorijoje esančiuose bendruose su kitomis savivaldybėmis maršrutuose. Planuojamos veiklos: </w:t>
            </w:r>
            <w:proofErr w:type="spellStart"/>
            <w:r>
              <w:t>infoterminalų</w:t>
            </w:r>
            <w:proofErr w:type="spellEnd"/>
            <w:r>
              <w:t xml:space="preserve">, </w:t>
            </w:r>
            <w:proofErr w:type="spellStart"/>
            <w:r>
              <w:t>taktilinių</w:t>
            </w:r>
            <w:proofErr w:type="spellEnd"/>
            <w:r>
              <w:t xml:space="preserve"> žemėlapių,</w:t>
            </w:r>
          </w:p>
          <w:p w14:paraId="573EB3E2" w14:textId="77777777" w:rsidR="00BB2B37" w:rsidRDefault="0050643A" w:rsidP="0050643A">
            <w:r>
              <w:t>informacinio stendo (ekrano) įrengimas; kiti interaktyvūs sprendimai.</w:t>
            </w:r>
          </w:p>
          <w:p w14:paraId="1B87C83C" w14:textId="77777777" w:rsidR="0050643A" w:rsidRDefault="0050643A" w:rsidP="0050643A">
            <w:r>
              <w:rPr>
                <w:i/>
              </w:rPr>
              <w:t>Projekto pareiškėjas ir vykdytojas – Akmenės rajono savivaldybės administracija. Projekto partnerių nenumatyta.</w:t>
            </w:r>
          </w:p>
        </w:tc>
      </w:tr>
      <w:tr w:rsidR="00BB2B37" w14:paraId="14971E85" w14:textId="77777777" w:rsidTr="007637A9">
        <w:tc>
          <w:tcPr>
            <w:tcW w:w="2547" w:type="dxa"/>
          </w:tcPr>
          <w:p w14:paraId="404BAF8A" w14:textId="77777777" w:rsidR="00BB2B37" w:rsidRDefault="00CA01B2" w:rsidP="00BB2B37">
            <w:r w:rsidRPr="00CA01B2">
              <w:t xml:space="preserve">1.5. </w:t>
            </w:r>
            <w:proofErr w:type="spellStart"/>
            <w:r w:rsidRPr="00CA01B2">
              <w:t>Luokavos</w:t>
            </w:r>
            <w:proofErr w:type="spellEnd"/>
            <w:r w:rsidRPr="00CA01B2">
              <w:t xml:space="preserve"> piliakalnio pritaikymas lankymui</w:t>
            </w:r>
          </w:p>
        </w:tc>
        <w:tc>
          <w:tcPr>
            <w:tcW w:w="12013" w:type="dxa"/>
          </w:tcPr>
          <w:p w14:paraId="329A1774" w14:textId="77777777" w:rsidR="00BB2B37" w:rsidRDefault="00CA01B2" w:rsidP="00CA01B2">
            <w:proofErr w:type="spellStart"/>
            <w:r w:rsidRPr="00CA01B2">
              <w:t>Luokavos</w:t>
            </w:r>
            <w:proofErr w:type="spellEnd"/>
            <w:r w:rsidRPr="00CA01B2">
              <w:t xml:space="preserve"> piliakalnio (KVR 1824</w:t>
            </w:r>
            <w:r>
              <w:t xml:space="preserve">, </w:t>
            </w:r>
            <w:r w:rsidRPr="00CA01B2">
              <w:t>Akmenės r. sav.) pritaikymas lankymui (turistinis maršrutas "Gamtos išteklių įvairovė Šiaulių regione")</w:t>
            </w:r>
            <w:r>
              <w:t xml:space="preserve">. </w:t>
            </w:r>
            <w:r w:rsidRPr="00CA01B2">
              <w:t>Numatomos veiklos: privažiavimo kelio prie piliakalnio įrengimas (nuo pagrindinio kelio Nr.1020) iki automobilių stovėjimo aikštelės prie objekto apie 1350 m); automobilių stovėjimo aikštelės, pėsčiųjų tako nuo automobilių stovėjimo aikštelės iki objekto, mažosios architektūros elementų ir kitos lankymui reikalingos infrastruktūros įrengimas.</w:t>
            </w:r>
            <w:r>
              <w:t xml:space="preserve"> </w:t>
            </w:r>
          </w:p>
          <w:p w14:paraId="5C827A35" w14:textId="77777777" w:rsidR="00CA01B2" w:rsidRDefault="00CA01B2" w:rsidP="00CA01B2">
            <w:r>
              <w:rPr>
                <w:i/>
              </w:rPr>
              <w:t xml:space="preserve">Projekto pareiškėjas ir vykdytojas – Akmenės rajono savivaldybės administracija. Projekto partneris: </w:t>
            </w:r>
            <w:r w:rsidRPr="00F758E3">
              <w:rPr>
                <w:i/>
              </w:rPr>
              <w:t>Valstybės įmonė Valstybinių</w:t>
            </w:r>
            <w:r>
              <w:rPr>
                <w:i/>
              </w:rPr>
              <w:t xml:space="preserve"> </w:t>
            </w:r>
            <w:r w:rsidRPr="00F758E3">
              <w:rPr>
                <w:i/>
              </w:rPr>
              <w:t>miškų urėdija</w:t>
            </w:r>
            <w:r>
              <w:rPr>
                <w:i/>
              </w:rPr>
              <w:t>.</w:t>
            </w:r>
          </w:p>
        </w:tc>
      </w:tr>
      <w:tr w:rsidR="001A544C" w14:paraId="2957B361" w14:textId="77777777" w:rsidTr="007637A9">
        <w:tc>
          <w:tcPr>
            <w:tcW w:w="2547" w:type="dxa"/>
          </w:tcPr>
          <w:p w14:paraId="047A90F0" w14:textId="77777777" w:rsidR="001A544C" w:rsidRPr="001A544C" w:rsidRDefault="001A544C" w:rsidP="001A544C">
            <w:pPr>
              <w:rPr>
                <w:szCs w:val="24"/>
              </w:rPr>
            </w:pPr>
            <w:r w:rsidRPr="001A544C">
              <w:rPr>
                <w:szCs w:val="24"/>
              </w:rPr>
              <w:t>1.6. Papilės II piliakalnio pritaikymas lankymui</w:t>
            </w:r>
          </w:p>
        </w:tc>
        <w:tc>
          <w:tcPr>
            <w:tcW w:w="12013" w:type="dxa"/>
          </w:tcPr>
          <w:p w14:paraId="6D16F8A3" w14:textId="77777777" w:rsidR="001A544C" w:rsidRDefault="00264A33" w:rsidP="00264A33">
            <w:r w:rsidRPr="00264A33">
              <w:t>Papilės II piliakalnio (KVR 1822</w:t>
            </w:r>
            <w:r>
              <w:t xml:space="preserve">, </w:t>
            </w:r>
            <w:r w:rsidRPr="00264A33">
              <w:t>Akmenės r. sav., Papilė)</w:t>
            </w:r>
            <w:r>
              <w:t xml:space="preserve"> </w:t>
            </w:r>
            <w:r w:rsidRPr="00264A33">
              <w:t>pritaikymas lankymui (turistinis maršrutas "Kelionė Šiaulių regiono istorinėmis vietomis")</w:t>
            </w:r>
            <w:r>
              <w:t xml:space="preserve">. </w:t>
            </w:r>
            <w:r w:rsidRPr="00264A33">
              <w:t>Planuojamos veiklos objekte ir jo prieigose: takų, apžvalgos aikštelės, apšvietimo, mažosios architektūros elementų ir kitos lankymui reikalingos infrastruktūros įrengimas.</w:t>
            </w:r>
          </w:p>
          <w:p w14:paraId="254D80EC" w14:textId="77777777" w:rsidR="00264A33" w:rsidRDefault="00264A33" w:rsidP="00264A33">
            <w:r>
              <w:rPr>
                <w:i/>
              </w:rPr>
              <w:t xml:space="preserve">Projekto pareiškėjas ir vykdytojas – Akmenės rajono savivaldybės administracija. Projekto partneris: </w:t>
            </w:r>
            <w:r w:rsidRPr="00F758E3">
              <w:rPr>
                <w:i/>
              </w:rPr>
              <w:t>Žemaitijos saugomų</w:t>
            </w:r>
            <w:r>
              <w:rPr>
                <w:i/>
              </w:rPr>
              <w:t xml:space="preserve"> </w:t>
            </w:r>
            <w:r w:rsidRPr="00F758E3">
              <w:rPr>
                <w:i/>
              </w:rPr>
              <w:t>teritorijų</w:t>
            </w:r>
            <w:r>
              <w:rPr>
                <w:i/>
              </w:rPr>
              <w:t xml:space="preserve"> </w:t>
            </w:r>
            <w:r w:rsidRPr="00F758E3">
              <w:rPr>
                <w:i/>
              </w:rPr>
              <w:t>direkcija</w:t>
            </w:r>
            <w:r>
              <w:rPr>
                <w:i/>
              </w:rPr>
              <w:t>.</w:t>
            </w:r>
          </w:p>
        </w:tc>
      </w:tr>
      <w:tr w:rsidR="001A544C" w14:paraId="50EC3955" w14:textId="77777777" w:rsidTr="007637A9">
        <w:tc>
          <w:tcPr>
            <w:tcW w:w="2547" w:type="dxa"/>
          </w:tcPr>
          <w:p w14:paraId="24895B52" w14:textId="77777777" w:rsidR="001A544C" w:rsidRDefault="00D078DB" w:rsidP="002E1298">
            <w:r w:rsidRPr="00D078DB">
              <w:t xml:space="preserve">1.7. Žemės gelmių sluoksnių Menčių karjere ir </w:t>
            </w:r>
            <w:proofErr w:type="spellStart"/>
            <w:r w:rsidRPr="00D078DB">
              <w:t>Sablauskių</w:t>
            </w:r>
            <w:proofErr w:type="spellEnd"/>
            <w:r w:rsidRPr="00D078DB">
              <w:t xml:space="preserve"> tvenkinio pritaikymas</w:t>
            </w:r>
            <w:r w:rsidR="002E1298">
              <w:t xml:space="preserve"> lankymui</w:t>
            </w:r>
          </w:p>
        </w:tc>
        <w:tc>
          <w:tcPr>
            <w:tcW w:w="12013" w:type="dxa"/>
          </w:tcPr>
          <w:p w14:paraId="44810C6A" w14:textId="77777777" w:rsidR="00D078DB" w:rsidRDefault="00D078DB" w:rsidP="00D078DB">
            <w:r>
              <w:t xml:space="preserve">Žemės gelmių sluoksnių Menčių karjere  ir </w:t>
            </w:r>
            <w:proofErr w:type="spellStart"/>
            <w:r>
              <w:t>Sablauskių</w:t>
            </w:r>
            <w:proofErr w:type="spellEnd"/>
            <w:r>
              <w:t xml:space="preserve"> tvenkinio (Akmenės r. sav.) bei kitų Akmenės r. sav. gamtos ir kultūros objektų pritaikymas lankymui. Planuojamos veiklos: 1. Menčių karjere ir jo prieigose – žemės gelmių sandaros apžvalgos aikštelės įrengimas;  privažiavimo kelio nuo pagrindinio kelio (Nr.1014) iki apžvalgos aikštelės, automobilių stovėjimo aikštelės, mažosios architektūros elementų ir kitos lankymui reikalingos infrastruktūros įrengimas.</w:t>
            </w:r>
          </w:p>
          <w:p w14:paraId="25C61E1E" w14:textId="77777777" w:rsidR="001A544C" w:rsidRDefault="00D078DB" w:rsidP="00D078DB">
            <w:r>
              <w:t xml:space="preserve">2. </w:t>
            </w:r>
            <w:proofErr w:type="spellStart"/>
            <w:r>
              <w:t>Sablauskių</w:t>
            </w:r>
            <w:proofErr w:type="spellEnd"/>
            <w:r>
              <w:t xml:space="preserve"> tvenkinyje ir prieigose: takų, automobilių stovėjimo aikštelės įrengimas; paplūdimio ir poilsio zonos įrengimas; mažosios architektūros elementų ir kitos lankymui reikalingos infrastruktūros įrengimas.</w:t>
            </w:r>
          </w:p>
          <w:p w14:paraId="3C7E360C" w14:textId="77777777" w:rsidR="00D078DB" w:rsidRDefault="00D078DB" w:rsidP="00D078DB">
            <w:r>
              <w:rPr>
                <w:i/>
              </w:rPr>
              <w:t>Projekto pareiškėjas ir vykdytojas – Akmenės rajono savivaldybės administracija. Projekto partnerių nenumatyta.</w:t>
            </w:r>
          </w:p>
        </w:tc>
      </w:tr>
      <w:tr w:rsidR="001A544C" w14:paraId="676E84D4" w14:textId="77777777" w:rsidTr="007637A9">
        <w:tc>
          <w:tcPr>
            <w:tcW w:w="2547" w:type="dxa"/>
          </w:tcPr>
          <w:p w14:paraId="11605CF4" w14:textId="77777777" w:rsidR="001A544C" w:rsidRDefault="009F537F" w:rsidP="001A544C">
            <w:r w:rsidRPr="009F537F">
              <w:t>1.8. Lietuvos valstybės atkūrimo šimtmečio ąžuolyno, Sidabros upės ir tvenkinio pritaikymas lankymui</w:t>
            </w:r>
          </w:p>
        </w:tc>
        <w:tc>
          <w:tcPr>
            <w:tcW w:w="12013" w:type="dxa"/>
          </w:tcPr>
          <w:p w14:paraId="38DAC5C5" w14:textId="77777777" w:rsidR="001A544C" w:rsidRDefault="009F537F" w:rsidP="009F537F">
            <w:r w:rsidRPr="009F537F">
              <w:t xml:space="preserve">Lietuvos valstybės atkūrimo šimtmečio ąžuolyno, Sidabros upės ir tvenkinio  (Stadiono </w:t>
            </w:r>
            <w:proofErr w:type="spellStart"/>
            <w:r w:rsidRPr="009F537F">
              <w:t>tak</w:t>
            </w:r>
            <w:proofErr w:type="spellEnd"/>
            <w:r w:rsidRPr="009F537F">
              <w:t>. 22, Joniškis) pritaikymas lankymui (turistinis maršrutas "Kelionė Šiaulių regiono istorinėmis vietomis")</w:t>
            </w:r>
            <w:r>
              <w:t xml:space="preserve">. </w:t>
            </w:r>
            <w:r w:rsidRPr="009F537F">
              <w:t>Numatomos veiklos: privažiavimo kelio nuo Joniškio miesto aplinkkelio, jungiančio valstybinį magistralinį kelią  Nr. A12 Ryga–Šiauliai–Tauragė–Kaliningradas</w:t>
            </w:r>
            <w:r>
              <w:t>,</w:t>
            </w:r>
            <w:r w:rsidRPr="009F537F">
              <w:t xml:space="preserve"> iki objekto</w:t>
            </w:r>
            <w:r>
              <w:t xml:space="preserve">, </w:t>
            </w:r>
            <w:r w:rsidRPr="009F537F">
              <w:t>numatoma modernizuoti apie 119 metrų ilgio</w:t>
            </w:r>
            <w:r>
              <w:t xml:space="preserve"> </w:t>
            </w:r>
            <w:r w:rsidRPr="009F537F">
              <w:t xml:space="preserve">kelio dangą; esančios automobilių stovėjimo aikštelės  sujungimas takais su teritorijos lankytinais objektais; pėsčiųjų takų apšvietimo sistemos įrengimas; apžvalgos aikštelių įrengimas; dviračių ir </w:t>
            </w:r>
            <w:proofErr w:type="spellStart"/>
            <w:r w:rsidRPr="009F537F">
              <w:t>paspirtukų</w:t>
            </w:r>
            <w:proofErr w:type="spellEnd"/>
            <w:r w:rsidRPr="009F537F">
              <w:t xml:space="preserve"> saugyklos</w:t>
            </w:r>
            <w:r>
              <w:t xml:space="preserve"> </w:t>
            </w:r>
            <w:r w:rsidRPr="009F537F">
              <w:t>–</w:t>
            </w:r>
            <w:r>
              <w:t xml:space="preserve"> </w:t>
            </w:r>
            <w:r w:rsidRPr="009F537F">
              <w:t>stoginės su įkrovimo stotele įrengimas; pontoninio tilto ir valčių prieplaukos tvenkinyje įrengimas; sanitarinių patalpų, poilsio ir vaikų žaidimų aikštelių įrengimas;  paplūdimio modernizavimas; mažosios architektūros elementų ir kitos lankymui reikalingos infrastruktūros įrengimas.</w:t>
            </w:r>
          </w:p>
          <w:p w14:paraId="3BE1FB32" w14:textId="77777777" w:rsidR="009F537F" w:rsidRDefault="009F537F" w:rsidP="009F537F">
            <w:r>
              <w:rPr>
                <w:i/>
              </w:rPr>
              <w:t>Projekto pareiškėjas ir vykdytojas – Joniškio rajono savivaldybės administracija. Projekto partnerių nenumatyta.</w:t>
            </w:r>
          </w:p>
        </w:tc>
      </w:tr>
      <w:tr w:rsidR="001A544C" w14:paraId="424987D0" w14:textId="77777777" w:rsidTr="007637A9">
        <w:tc>
          <w:tcPr>
            <w:tcW w:w="2547" w:type="dxa"/>
          </w:tcPr>
          <w:p w14:paraId="15EAA6CA" w14:textId="77777777" w:rsidR="001A544C" w:rsidRDefault="00090BD8" w:rsidP="001A544C">
            <w:r w:rsidRPr="00090BD8">
              <w:lastRenderedPageBreak/>
              <w:t>1.9. Žagarės dolomito atodangos pritaikymas lankymui</w:t>
            </w:r>
          </w:p>
        </w:tc>
        <w:tc>
          <w:tcPr>
            <w:tcW w:w="12013" w:type="dxa"/>
          </w:tcPr>
          <w:p w14:paraId="660D4AD4" w14:textId="77777777" w:rsidR="00090BD8" w:rsidRDefault="00090BD8" w:rsidP="001A544C">
            <w:r w:rsidRPr="00090BD8">
              <w:t>Žagarės dolomito atodangos (Dolomito g. 3 ir 6, Žagarė, Joniškio r. sav.) pritaikymas lankymui (turistinis maršrutas "Gamtos išteklių įvairovė Šiaulių regione")</w:t>
            </w:r>
            <w:r>
              <w:t xml:space="preserve">. </w:t>
            </w:r>
            <w:r w:rsidRPr="00090BD8">
              <w:t>Numatomos veiklos objekte ir jo prieigose: automobilių stovėjimo aikštelės įrengimas;  apžvalgos terasos ir apžvalgos aikštelių įrengimas; poilsio ir vaikų žaidimų aikštelių įrengimas; pasivaikščiojimo  takų įrengimas; informacinės infrastruktūros, mažosios architektūros elementų ir kitos lankymui reikalingos infrastruktūros įrengimas.</w:t>
            </w:r>
            <w:r>
              <w:t xml:space="preserve"> </w:t>
            </w:r>
          </w:p>
          <w:p w14:paraId="26FC90BE" w14:textId="77777777" w:rsidR="00090BD8" w:rsidRDefault="00090BD8" w:rsidP="00090BD8">
            <w:r>
              <w:rPr>
                <w:i/>
              </w:rPr>
              <w:t>Projekto pareiškėjas ir vykdytojas – Joniškio rajono savivaldybės administracija. Projekto partnerių nenumatyta.</w:t>
            </w:r>
          </w:p>
        </w:tc>
      </w:tr>
      <w:tr w:rsidR="001A544C" w14:paraId="0623AE62" w14:textId="77777777" w:rsidTr="007637A9">
        <w:tc>
          <w:tcPr>
            <w:tcW w:w="2547" w:type="dxa"/>
          </w:tcPr>
          <w:p w14:paraId="19EC18A5" w14:textId="77777777" w:rsidR="001A544C" w:rsidRDefault="0026239D" w:rsidP="001A544C">
            <w:r w:rsidRPr="0026239D">
              <w:t>1.10. Žagarės ozo pritaikymas lankymui</w:t>
            </w:r>
          </w:p>
        </w:tc>
        <w:tc>
          <w:tcPr>
            <w:tcW w:w="12013" w:type="dxa"/>
          </w:tcPr>
          <w:p w14:paraId="117A42DE" w14:textId="77777777" w:rsidR="00F83258" w:rsidRDefault="00F83258" w:rsidP="00F83258">
            <w:r>
              <w:t xml:space="preserve">Žagarės ozo, </w:t>
            </w:r>
            <w:proofErr w:type="spellStart"/>
            <w:r>
              <w:t>Žvelgaičio</w:t>
            </w:r>
            <w:proofErr w:type="spellEnd"/>
            <w:r>
              <w:t xml:space="preserve"> tvenkinio ir </w:t>
            </w:r>
            <w:proofErr w:type="spellStart"/>
            <w:r>
              <w:t>Švėtės</w:t>
            </w:r>
            <w:proofErr w:type="spellEnd"/>
            <w:r>
              <w:t xml:space="preserve"> upės (P. Cvirkos g., Žagarė, Joniškio r. sav., Žagarės ozo teritorija) pritaikymas lankymui </w:t>
            </w:r>
            <w:r w:rsidRPr="00F83258">
              <w:t>(turistinis maršrutas "Gamtos išteklių įvairovė Šiaulių regione")</w:t>
            </w:r>
            <w:r>
              <w:t xml:space="preserve">. Numatomos veiklos: pėsčiųjų tako, vedančio nuo Žagarės, įrengimas; apžvalgos ir poilsio aikštelių įrengimas; nusileidimų prie tvenkinio įrengimas buvusio malūno teritorijoje; liepto, pasivaikščiojimo takų įrengimas prie teritorijoje esančio šaltinio ir </w:t>
            </w:r>
            <w:proofErr w:type="spellStart"/>
            <w:r>
              <w:t>Švėtės</w:t>
            </w:r>
            <w:proofErr w:type="spellEnd"/>
            <w:r>
              <w:t xml:space="preserve"> užtvankos;</w:t>
            </w:r>
          </w:p>
          <w:p w14:paraId="1A63F8B8" w14:textId="77777777" w:rsidR="001A544C" w:rsidRDefault="00F83258" w:rsidP="00F83258">
            <w:r>
              <w:t>pažintinio tako, paukščių stebėjimo bokštelio įrengimas; mažosios architektūros elementų, informacinės ir kitos lankymui reikalingos infrastruktūros įrengimas.</w:t>
            </w:r>
          </w:p>
          <w:p w14:paraId="08497BEB" w14:textId="77777777" w:rsidR="00F83258" w:rsidRDefault="00F83258" w:rsidP="00F83258">
            <w:r>
              <w:rPr>
                <w:i/>
              </w:rPr>
              <w:t>Projekto pareiškėjas ir vykdytojas – Joniškio rajono savivaldybės administracija. Projekto partnerių nenumatyta.</w:t>
            </w:r>
          </w:p>
        </w:tc>
      </w:tr>
      <w:tr w:rsidR="001A544C" w14:paraId="0E11BB1E" w14:textId="77777777" w:rsidTr="007637A9">
        <w:tc>
          <w:tcPr>
            <w:tcW w:w="2547" w:type="dxa"/>
          </w:tcPr>
          <w:p w14:paraId="21E58812" w14:textId="77777777" w:rsidR="001A544C" w:rsidRDefault="003A65BB" w:rsidP="001A544C">
            <w:r w:rsidRPr="003A65BB">
              <w:t>1.11. Tytuvėnų turizmo ir neformaliojo kraštotyros švietimo centro įrengimas</w:t>
            </w:r>
          </w:p>
        </w:tc>
        <w:tc>
          <w:tcPr>
            <w:tcW w:w="12013" w:type="dxa"/>
          </w:tcPr>
          <w:p w14:paraId="7DA1E34A" w14:textId="77777777" w:rsidR="001A544C" w:rsidRDefault="003A65BB" w:rsidP="001A544C">
            <w:r w:rsidRPr="003A65BB">
              <w:t xml:space="preserve">Turizmo informacijos ir neformaliojo kraštotyros švietimo centro įrengimas (Kelmės g. 7a, Tytuvėnai, Kelmės r. sav.), siekiant pristatyti FZ savivaldybių gamtos objektus, sakralinį paveldą, kultūros objektus, jungiamus Šv. Jokūbo kelio atkarpų ir kitų pro Tytuvėnus einančių bendrų FZ maršrutų. Panaudojant kuriamą infrastruktūrą kartu numatoma   pritaikyti </w:t>
            </w:r>
            <w:r>
              <w:t>patalpas turizmo ir kraštotyros</w:t>
            </w:r>
            <w:r w:rsidRPr="003A65BB">
              <w:t xml:space="preserve"> bei gamtos ir ekologijos neformaliajam vaikų ir suaugusiųjų  švietimui. Bus pastatytas naujas pastatas ir įrengtos: turizmo informacijos patalpos su FZ lankytinus objektus pristatančia interaktyvia ekspozicija; neformaliajam švietimui skirtos erdvės; salė pristatymams ir renginiams (naudojama tiek turizmo informacijos, tiek neformaliojo švietimo veiklai); bendrosios, pagalbinės patalpos.</w:t>
            </w:r>
          </w:p>
          <w:p w14:paraId="46999C65" w14:textId="77777777" w:rsidR="00AE1FD1" w:rsidRDefault="00AE1FD1" w:rsidP="00AE1FD1">
            <w:r>
              <w:rPr>
                <w:i/>
              </w:rPr>
              <w:t>Projekto pareiškėjas ir vykdytojas – Kelmės rajono savivaldybės administracija. Projekto partnerių nenumatyta.</w:t>
            </w:r>
          </w:p>
        </w:tc>
      </w:tr>
      <w:tr w:rsidR="001A544C" w14:paraId="385E413E" w14:textId="77777777" w:rsidTr="007637A9">
        <w:tc>
          <w:tcPr>
            <w:tcW w:w="2547" w:type="dxa"/>
          </w:tcPr>
          <w:p w14:paraId="59441B01" w14:textId="77777777" w:rsidR="001A544C" w:rsidRDefault="00172AF4" w:rsidP="001A544C">
            <w:r w:rsidRPr="00172AF4">
              <w:t xml:space="preserve">1.12. Tytuvėnų m. </w:t>
            </w:r>
            <w:proofErr w:type="spellStart"/>
            <w:r w:rsidRPr="00172AF4">
              <w:t>Giliaus</w:t>
            </w:r>
            <w:proofErr w:type="spellEnd"/>
            <w:r w:rsidRPr="00172AF4">
              <w:t xml:space="preserve"> ežero  pritaikymas lankymui</w:t>
            </w:r>
          </w:p>
        </w:tc>
        <w:tc>
          <w:tcPr>
            <w:tcW w:w="12013" w:type="dxa"/>
          </w:tcPr>
          <w:p w14:paraId="24CCDC8B" w14:textId="77777777" w:rsidR="001A544C" w:rsidRDefault="00172AF4" w:rsidP="00172AF4">
            <w:proofErr w:type="spellStart"/>
            <w:r w:rsidRPr="00172AF4">
              <w:t>Giliaus</w:t>
            </w:r>
            <w:proofErr w:type="spellEnd"/>
            <w:r w:rsidRPr="00172AF4">
              <w:t xml:space="preserve"> ežero (Tytuvėnai, Kelmės r. sav.</w:t>
            </w:r>
            <w:r>
              <w:t xml:space="preserve">, </w:t>
            </w:r>
            <w:r w:rsidRPr="00172AF4">
              <w:t xml:space="preserve">turistinis maršrutas "Gamtos išteklių įvairovė Šiaulių regione") pritaikymas lankymui rytinėje šio ežero pakrantėje: automobilių stovėjimo aikštelės (sklype Miško g. 7A), privažiavimo kelio nuo Miško g.  iki automobilių stovėjimo aikštelės  įrengimas;  pontoninio tilto su prieplauka, pažintinio tako įrengimas; paplūdimio modernizavimas; vaikų žaidimo aikštelės, takų </w:t>
            </w:r>
            <w:proofErr w:type="spellStart"/>
            <w:r w:rsidRPr="00172AF4">
              <w:t>Giliaus</w:t>
            </w:r>
            <w:proofErr w:type="spellEnd"/>
            <w:r w:rsidRPr="00172AF4">
              <w:t xml:space="preserve"> ežero pakrante įrengimas ir (ar) modernizavimas, apšvietimo įrengimas, mažosios architektūros ir kitos lankymui reikalingos infrastruktūros įrengimas ir modernizavimas pagal universalaus dizaino principus.</w:t>
            </w:r>
          </w:p>
          <w:p w14:paraId="6235788A" w14:textId="77777777" w:rsidR="00172AF4" w:rsidRDefault="00172AF4" w:rsidP="00172AF4">
            <w:r>
              <w:rPr>
                <w:i/>
              </w:rPr>
              <w:t>Projekto pareiškėjas ir vykdytojas – Kelmės rajono savivaldybės administracija. Projekto partnerių nenumatyta.</w:t>
            </w:r>
          </w:p>
        </w:tc>
      </w:tr>
      <w:tr w:rsidR="001A544C" w14:paraId="569F1FD1" w14:textId="77777777" w:rsidTr="007637A9">
        <w:tc>
          <w:tcPr>
            <w:tcW w:w="2547" w:type="dxa"/>
          </w:tcPr>
          <w:p w14:paraId="12F9ABB6" w14:textId="77777777" w:rsidR="001A544C" w:rsidRDefault="00F906A5" w:rsidP="001A544C">
            <w:r w:rsidRPr="00F906A5">
              <w:t xml:space="preserve">1.13. Tytuvėnų m. </w:t>
            </w:r>
            <w:proofErr w:type="spellStart"/>
            <w:r w:rsidRPr="00F906A5">
              <w:t>Bridvaišio</w:t>
            </w:r>
            <w:proofErr w:type="spellEnd"/>
            <w:r w:rsidRPr="00F906A5">
              <w:t xml:space="preserve"> ežero pritaikymas lankymui</w:t>
            </w:r>
          </w:p>
        </w:tc>
        <w:tc>
          <w:tcPr>
            <w:tcW w:w="12013" w:type="dxa"/>
          </w:tcPr>
          <w:p w14:paraId="0F3D23D6" w14:textId="77777777" w:rsidR="001A544C" w:rsidRDefault="00F906A5" w:rsidP="00F906A5">
            <w:proofErr w:type="spellStart"/>
            <w:r w:rsidRPr="00F906A5">
              <w:t>Bridvaišio</w:t>
            </w:r>
            <w:proofErr w:type="spellEnd"/>
            <w:r w:rsidRPr="00F906A5">
              <w:t xml:space="preserve"> ežero (Tytuvėnai, Kelmės r. sav.</w:t>
            </w:r>
            <w:r>
              <w:t xml:space="preserve">, </w:t>
            </w:r>
            <w:r w:rsidRPr="00F906A5">
              <w:t>turistinis maršrutas "Gamtos išteklių įvairovė Šiaulių regione") pritaikymas lankymui:  automobilių stovėjimo aikštelės Aušros g. 16 ir privažiavimo kelio nuo Aušros gatvės iki automobilių stovėjimo aikštelės</w:t>
            </w:r>
            <w:r>
              <w:t xml:space="preserve"> </w:t>
            </w:r>
            <w:r w:rsidRPr="00F906A5">
              <w:t>modernizavimas; takų sistemos, apšvietimo ir paplūdimio modernizavimas; informacinės ir kitos lankymui reikalingos infrastruktūros įrengimas ar modernizavimas pagal universalaus dizaino principus.</w:t>
            </w:r>
          </w:p>
          <w:p w14:paraId="37947D7E" w14:textId="77777777" w:rsidR="00F906A5" w:rsidRDefault="00F906A5" w:rsidP="00F906A5">
            <w:r>
              <w:rPr>
                <w:i/>
              </w:rPr>
              <w:t>Projekto pareiškėjas ir vykdytojas – Kelmės rajono savivaldybės administracija. Projekto partnerių nenumatyta.</w:t>
            </w:r>
          </w:p>
        </w:tc>
      </w:tr>
      <w:tr w:rsidR="001A544C" w14:paraId="51E68642" w14:textId="77777777" w:rsidTr="007637A9">
        <w:tc>
          <w:tcPr>
            <w:tcW w:w="2547" w:type="dxa"/>
          </w:tcPr>
          <w:p w14:paraId="319474FC" w14:textId="77777777" w:rsidR="001A544C" w:rsidRDefault="001A62FB" w:rsidP="001A544C">
            <w:r w:rsidRPr="001A62FB">
              <w:lastRenderedPageBreak/>
              <w:t>1.14. Kelmės evangelikų reformatų bažnyčios pritaikymas lankymui</w:t>
            </w:r>
          </w:p>
        </w:tc>
        <w:tc>
          <w:tcPr>
            <w:tcW w:w="12013" w:type="dxa"/>
          </w:tcPr>
          <w:p w14:paraId="2758BC25" w14:textId="77777777" w:rsidR="001A62FB" w:rsidRDefault="001A62FB" w:rsidP="001A544C">
            <w:r w:rsidRPr="001A62FB">
              <w:t>Kelmės evangelikų reformatų bažnyčios (KVR 1379</w:t>
            </w:r>
            <w:r>
              <w:t xml:space="preserve">, </w:t>
            </w:r>
            <w:r w:rsidRPr="001A62FB">
              <w:t xml:space="preserve">turistinis maršrutas "Kelionė Šiaulių regiono istorinėmis vietomis") pritaikymas lankymui. Planuojamos veiklos: bažnyčios prieigų pritaikymas žmonėms su negalia, automobilių stovėjimo  aikštelės įrengimas, takų įrengimas, mažosios architektūros elementų ir kitos lankymui reikalingos infrastruktūros įrengimas.  </w:t>
            </w:r>
          </w:p>
          <w:p w14:paraId="12368DB1" w14:textId="77777777" w:rsidR="001A544C" w:rsidRDefault="001A62FB" w:rsidP="001A544C">
            <w:r>
              <w:rPr>
                <w:i/>
              </w:rPr>
              <w:t>Projekto pareiškėjas ir vykdytojas – Kelmės rajono savivaldybės administracija. Projekto partnerių nenumatyta.</w:t>
            </w:r>
            <w:r w:rsidRPr="001A62FB">
              <w:t xml:space="preserve">                                                            </w:t>
            </w:r>
          </w:p>
        </w:tc>
      </w:tr>
      <w:tr w:rsidR="001A544C" w14:paraId="5560D01A" w14:textId="77777777" w:rsidTr="007637A9">
        <w:tc>
          <w:tcPr>
            <w:tcW w:w="2547" w:type="dxa"/>
          </w:tcPr>
          <w:p w14:paraId="13B96C58" w14:textId="77777777" w:rsidR="001A544C" w:rsidRDefault="00EB3AE3" w:rsidP="001A544C">
            <w:r w:rsidRPr="00EB3AE3">
              <w:t>1.15. Kelmės Tūkstantmečio parko pritaikymas lankymui</w:t>
            </w:r>
          </w:p>
        </w:tc>
        <w:tc>
          <w:tcPr>
            <w:tcW w:w="12013" w:type="dxa"/>
          </w:tcPr>
          <w:p w14:paraId="4B7E21B1" w14:textId="77777777" w:rsidR="00EB3AE3" w:rsidRDefault="00EB3AE3" w:rsidP="00EB3AE3">
            <w:r w:rsidRPr="00EB3AE3">
              <w:t>Kelmės Tūkstantmečio parko (Kelmė</w:t>
            </w:r>
            <w:r>
              <w:t xml:space="preserve">, </w:t>
            </w:r>
            <w:r w:rsidRPr="00EB3AE3">
              <w:t xml:space="preserve">turistinis maršrutas "Kelionė Šiaulių regiono istorinėmis vietomis") pritaikymas lankymui. Planuojamos veiklos objekte ir prieigose: automobilių stovėjimo aikštelės įrengimas šalia sklypo Pavasario g. 10, tilto per Kražantės upę ir takų nuo automobilių stovėjimo aikštelės iki parko įrengimas; apšvietimo, mažosios architektūros elementų įrengimas, poilsio vietos su erdvėmis vaikams ir kitos lankymui reikalingos infrastruktūros įrengimas. </w:t>
            </w:r>
          </w:p>
          <w:p w14:paraId="40DF6635" w14:textId="77777777" w:rsidR="001A544C" w:rsidRDefault="00EB3AE3" w:rsidP="00EB3AE3">
            <w:r>
              <w:rPr>
                <w:i/>
              </w:rPr>
              <w:t>Projekto pareiškėjas ir vykdytojas – Kelmės rajono savivaldybės administracija. Projekto partnerių nenumatyta.</w:t>
            </w:r>
            <w:r w:rsidRPr="001A62FB">
              <w:t xml:space="preserve">  </w:t>
            </w:r>
            <w:r w:rsidRPr="00EB3AE3">
              <w:t xml:space="preserve">                                                                                                </w:t>
            </w:r>
          </w:p>
        </w:tc>
      </w:tr>
      <w:tr w:rsidR="001A544C" w14:paraId="1F5C1EE3" w14:textId="77777777" w:rsidTr="007637A9">
        <w:tc>
          <w:tcPr>
            <w:tcW w:w="2547" w:type="dxa"/>
          </w:tcPr>
          <w:p w14:paraId="7E1C4EE8" w14:textId="77777777" w:rsidR="001A544C" w:rsidRDefault="00C852B2" w:rsidP="001A544C">
            <w:r w:rsidRPr="00C852B2">
              <w:t xml:space="preserve">1.16. </w:t>
            </w:r>
            <w:proofErr w:type="spellStart"/>
            <w:r w:rsidRPr="00C852B2">
              <w:t>Burbaičių</w:t>
            </w:r>
            <w:proofErr w:type="spellEnd"/>
            <w:r w:rsidRPr="00C852B2">
              <w:t xml:space="preserve"> piliakalnio su gyvenviete pritaikymas lankymui</w:t>
            </w:r>
          </w:p>
        </w:tc>
        <w:tc>
          <w:tcPr>
            <w:tcW w:w="12013" w:type="dxa"/>
          </w:tcPr>
          <w:p w14:paraId="1F0C15D7" w14:textId="77777777" w:rsidR="00C852B2" w:rsidRDefault="00C852B2" w:rsidP="00C852B2">
            <w:proofErr w:type="spellStart"/>
            <w:r w:rsidRPr="00C852B2">
              <w:t>Burbaičių</w:t>
            </w:r>
            <w:proofErr w:type="spellEnd"/>
            <w:r w:rsidRPr="00C852B2">
              <w:t xml:space="preserve"> piliakalnio su gyvenviete (KVR 24507</w:t>
            </w:r>
            <w:r>
              <w:t xml:space="preserve">, </w:t>
            </w:r>
            <w:proofErr w:type="spellStart"/>
            <w:r w:rsidRPr="00C852B2">
              <w:t>Burbaičių</w:t>
            </w:r>
            <w:proofErr w:type="spellEnd"/>
            <w:r w:rsidRPr="00C852B2">
              <w:t xml:space="preserve"> k., </w:t>
            </w:r>
            <w:proofErr w:type="spellStart"/>
            <w:r w:rsidRPr="00C852B2">
              <w:t>Kukečių</w:t>
            </w:r>
            <w:proofErr w:type="spellEnd"/>
            <w:r w:rsidRPr="00C852B2">
              <w:t xml:space="preserve"> sen., Kelmės r. sav.</w:t>
            </w:r>
            <w:r>
              <w:t xml:space="preserve">, </w:t>
            </w:r>
            <w:r w:rsidRPr="00C852B2">
              <w:t>turistinis maršrutas "Kelionė Šiaulių regiono istorinėmis vietomis"</w:t>
            </w:r>
            <w:r>
              <w:t xml:space="preserve">), vad. </w:t>
            </w:r>
            <w:proofErr w:type="spellStart"/>
            <w:r>
              <w:t>Piliuku</w:t>
            </w:r>
            <w:proofErr w:type="spellEnd"/>
            <w:r>
              <w:t xml:space="preserve">, </w:t>
            </w:r>
            <w:r w:rsidRPr="00C852B2">
              <w:t xml:space="preserve">pritaikymas lankymui. Planuojamos veiklos objekte ir prieigose: tilto į </w:t>
            </w:r>
            <w:proofErr w:type="spellStart"/>
            <w:r w:rsidRPr="00C852B2">
              <w:t>Burbaičių</w:t>
            </w:r>
            <w:proofErr w:type="spellEnd"/>
            <w:r w:rsidRPr="00C852B2">
              <w:t xml:space="preserve"> piliakalnį per  Kražantės upę įrengimas; laiptų į piliakalnį atnaujinimas; informacinių stendų, mažosios architektūros elementų ir kitos lankymui reikalingos infrastruktūros įrengimas.</w:t>
            </w:r>
          </w:p>
          <w:p w14:paraId="2DAEA0D0" w14:textId="77777777" w:rsidR="001A544C" w:rsidRDefault="00C852B2" w:rsidP="00C852B2">
            <w:r>
              <w:rPr>
                <w:i/>
              </w:rPr>
              <w:t>Projekto pareiškėjas ir vykdytojas – Kelmės rajono savivaldybės administracija. Projekto partnerių nenumatyta.</w:t>
            </w:r>
            <w:r w:rsidRPr="001A62FB">
              <w:t xml:space="preserve"> </w:t>
            </w:r>
            <w:r w:rsidRPr="00C852B2">
              <w:t xml:space="preserve">                  </w:t>
            </w:r>
          </w:p>
        </w:tc>
      </w:tr>
      <w:tr w:rsidR="001A544C" w14:paraId="155217C3" w14:textId="77777777" w:rsidTr="007637A9">
        <w:tc>
          <w:tcPr>
            <w:tcW w:w="2547" w:type="dxa"/>
          </w:tcPr>
          <w:p w14:paraId="2C199D58" w14:textId="77777777" w:rsidR="001A544C" w:rsidRDefault="007977CC" w:rsidP="001A544C">
            <w:r>
              <w:t xml:space="preserve">1.17. </w:t>
            </w:r>
            <w:r w:rsidRPr="007977CC">
              <w:t>Kelmės r. savivaldybės kultūros objektų pritaikymas lankymui</w:t>
            </w:r>
          </w:p>
        </w:tc>
        <w:tc>
          <w:tcPr>
            <w:tcW w:w="12013" w:type="dxa"/>
          </w:tcPr>
          <w:p w14:paraId="6DB5F941" w14:textId="396B025A" w:rsidR="00F372D5" w:rsidRDefault="0084244D" w:rsidP="007977CC">
            <w:r w:rsidRPr="0084244D">
              <w:t>Kelmės Švč. Mergelės Marijos ėmimo į dangų bažnyči</w:t>
            </w:r>
            <w:r w:rsidR="00933AFF">
              <w:t>os</w:t>
            </w:r>
            <w:r w:rsidRPr="0084244D">
              <w:t xml:space="preserve"> (KVR 16024), </w:t>
            </w:r>
            <w:r w:rsidR="007977CC" w:rsidRPr="007977CC">
              <w:t>Tytuvėnų Švč. M. Marijos, Angelų Karalienės bažnyčios (KVR 975), Kražių Švč. M. Marijos Nekaltojo Prasidėjimo bažnyčios (KVR 1380), Šaukėnų Švč. Trejybės bažnyčios (KVR 1382 bažnyčios vartai) ir Užvenčio Šv. Marijos Magdalietės bažnyčios (KVR 1383)</w:t>
            </w:r>
            <w:r w:rsidR="007977CC">
              <w:t xml:space="preserve">, </w:t>
            </w:r>
            <w:r w:rsidR="007977CC" w:rsidRPr="007977CC">
              <w:t>turistinis maršrutas "Kelionė Šiaulių regiono istorinėmis vietomis"</w:t>
            </w:r>
            <w:r w:rsidR="007977CC">
              <w:t>,</w:t>
            </w:r>
            <w:r w:rsidR="007977CC" w:rsidRPr="007977CC">
              <w:t xml:space="preserve"> pritaikymas lankymui. Planuojamos veiklos objektų prieigose: viešųjų tualetų, mažosios architektūros elementų ir kitos lankymui reikalingos infrastruktūros įrengimas. </w:t>
            </w:r>
          </w:p>
          <w:p w14:paraId="79282CF8" w14:textId="77777777" w:rsidR="001A544C" w:rsidRDefault="007977CC" w:rsidP="007977CC">
            <w:r w:rsidRPr="007977CC">
              <w:t xml:space="preserve"> </w:t>
            </w:r>
            <w:r w:rsidR="00F372D5">
              <w:rPr>
                <w:i/>
              </w:rPr>
              <w:t>Projekto pareiškėjas ir vykdytojas – Kelmės rajono savivaldybės administracija. Projekto partnerių nenumatyta.</w:t>
            </w:r>
            <w:r w:rsidR="00F372D5" w:rsidRPr="001A62FB">
              <w:t xml:space="preserve"> </w:t>
            </w:r>
            <w:r w:rsidR="00F372D5" w:rsidRPr="00C852B2">
              <w:t xml:space="preserve"> </w:t>
            </w:r>
            <w:r w:rsidRPr="007977CC">
              <w:t xml:space="preserve">                                                    </w:t>
            </w:r>
          </w:p>
        </w:tc>
      </w:tr>
      <w:tr w:rsidR="001A544C" w14:paraId="22B7415D" w14:textId="77777777" w:rsidTr="007637A9">
        <w:tc>
          <w:tcPr>
            <w:tcW w:w="2547" w:type="dxa"/>
          </w:tcPr>
          <w:p w14:paraId="09665C73" w14:textId="77777777" w:rsidR="001A544C" w:rsidRDefault="00F372D5" w:rsidP="001A544C">
            <w:r w:rsidRPr="00F372D5">
              <w:t xml:space="preserve">1.18. </w:t>
            </w:r>
            <w:proofErr w:type="spellStart"/>
            <w:r w:rsidRPr="00F372D5">
              <w:t>Maironių</w:t>
            </w:r>
            <w:proofErr w:type="spellEnd"/>
            <w:r w:rsidRPr="00F372D5">
              <w:t xml:space="preserve"> akmens su "vaiko pėda" ir šaltinio  pritaikymas lankymui</w:t>
            </w:r>
          </w:p>
        </w:tc>
        <w:tc>
          <w:tcPr>
            <w:tcW w:w="12013" w:type="dxa"/>
          </w:tcPr>
          <w:p w14:paraId="36F55BA1" w14:textId="77777777" w:rsidR="00F372D5" w:rsidRDefault="00F372D5" w:rsidP="001A544C">
            <w:proofErr w:type="spellStart"/>
            <w:r w:rsidRPr="00F372D5">
              <w:t>Maironių</w:t>
            </w:r>
            <w:proofErr w:type="spellEnd"/>
            <w:r w:rsidRPr="00F372D5">
              <w:t xml:space="preserve"> akmens su "vaiko pėda" (KVR 6072) ir šaltinio (KVR 26436) (</w:t>
            </w:r>
            <w:proofErr w:type="spellStart"/>
            <w:r w:rsidRPr="00F372D5">
              <w:t>Maironių</w:t>
            </w:r>
            <w:proofErr w:type="spellEnd"/>
            <w:r w:rsidRPr="00F372D5">
              <w:t xml:space="preserve"> k., Liolių sen., Kelmės r. sav.</w:t>
            </w:r>
            <w:r>
              <w:t xml:space="preserve">, </w:t>
            </w:r>
            <w:r w:rsidRPr="007977CC">
              <w:t>turistinis maršrutas "Kelionė Šiaulių regiono istorinėmis vietomis"</w:t>
            </w:r>
            <w:r w:rsidRPr="00F372D5">
              <w:t xml:space="preserve">) pritaikymas lankymui. Planuojamos veiklos objektų prieigose: poilsio ir automobilių stovėjimo aikštelės įrengimas; pėsčiųjų takų, mažosios architektūros elementų bei kitos lankymui reikalingos infrastruktūros įrengimas. </w:t>
            </w:r>
          </w:p>
          <w:p w14:paraId="7DC8FDA3" w14:textId="77777777" w:rsidR="001A544C" w:rsidRDefault="00F372D5" w:rsidP="001A544C">
            <w:r w:rsidRPr="00F372D5">
              <w:t xml:space="preserve"> </w:t>
            </w:r>
            <w:r>
              <w:rPr>
                <w:i/>
              </w:rPr>
              <w:t>Projekto pareiškėjas ir vykdytojas – Kelmės rajono savivaldybės administracija. Projekto partnerių nenumatyta.</w:t>
            </w:r>
            <w:r w:rsidRPr="001A62FB">
              <w:t xml:space="preserve"> </w:t>
            </w:r>
            <w:r w:rsidRPr="00C852B2">
              <w:t xml:space="preserve"> </w:t>
            </w:r>
            <w:r w:rsidRPr="00F372D5">
              <w:t xml:space="preserve">   </w:t>
            </w:r>
          </w:p>
        </w:tc>
      </w:tr>
      <w:tr w:rsidR="001A544C" w14:paraId="06B8E297" w14:textId="77777777" w:rsidTr="007637A9">
        <w:tc>
          <w:tcPr>
            <w:tcW w:w="2547" w:type="dxa"/>
          </w:tcPr>
          <w:p w14:paraId="6B535D08" w14:textId="77777777" w:rsidR="001A544C" w:rsidRDefault="00E149DC" w:rsidP="001A544C">
            <w:r w:rsidRPr="00E149DC">
              <w:t>1.19. Pavandenės (</w:t>
            </w:r>
            <w:proofErr w:type="spellStart"/>
            <w:r w:rsidRPr="00E149DC">
              <w:t>Sakelinės</w:t>
            </w:r>
            <w:proofErr w:type="spellEnd"/>
            <w:r w:rsidRPr="00E149DC">
              <w:t>) buv. dvaro sodybos pritaikymas lankymui</w:t>
            </w:r>
          </w:p>
        </w:tc>
        <w:tc>
          <w:tcPr>
            <w:tcW w:w="12013" w:type="dxa"/>
          </w:tcPr>
          <w:p w14:paraId="7824EA59" w14:textId="77777777" w:rsidR="001A544C" w:rsidRDefault="00E149DC" w:rsidP="00E149DC">
            <w:r w:rsidRPr="00E149DC">
              <w:t>Pavandenės dvaro sodybos (KVR 199</w:t>
            </w:r>
            <w:r>
              <w:t xml:space="preserve">, </w:t>
            </w:r>
            <w:r w:rsidRPr="00E149DC">
              <w:t>Pavandenės k., Užvenčio sen., Kelmės r. sav.</w:t>
            </w:r>
            <w:r>
              <w:t xml:space="preserve">, </w:t>
            </w:r>
            <w:r w:rsidRPr="00E149DC">
              <w:t xml:space="preserve">turistinis maršrutas "Kelionė Šiaulių regiono istorinėmis vietomis") pritaikymas lankymui. Planuojamos veiklos objekte ir prieigose: poilsio ir automobilių stovėjimo aikštelės įrengimas; parko takų, </w:t>
            </w:r>
            <w:proofErr w:type="spellStart"/>
            <w:r w:rsidRPr="00E149DC">
              <w:t>taktilinio</w:t>
            </w:r>
            <w:proofErr w:type="spellEnd"/>
            <w:r w:rsidRPr="00E149DC">
              <w:t xml:space="preserve"> stendo</w:t>
            </w:r>
            <w:r>
              <w:t>,</w:t>
            </w:r>
            <w:r w:rsidRPr="00E149DC">
              <w:t xml:space="preserve"> atkuriančio dvaro rūmų vaizdą, mažosios architektūros elementų ir kitos lankymui reikalingos infrastruktūros įrengimas.</w:t>
            </w:r>
          </w:p>
          <w:p w14:paraId="3B3F4EA5" w14:textId="77777777" w:rsidR="00E149DC" w:rsidRDefault="00E149DC" w:rsidP="00E149DC">
            <w:r>
              <w:rPr>
                <w:i/>
              </w:rPr>
              <w:t>Projekto pareiškėjas ir vykdytojas – Kelmės rajono savivaldybės administracija. Projekto partnerių nenumatyta.</w:t>
            </w:r>
          </w:p>
        </w:tc>
      </w:tr>
      <w:tr w:rsidR="001A544C" w14:paraId="640CBF6D" w14:textId="77777777" w:rsidTr="007637A9">
        <w:tc>
          <w:tcPr>
            <w:tcW w:w="2547" w:type="dxa"/>
          </w:tcPr>
          <w:p w14:paraId="7DD97BBD" w14:textId="77777777" w:rsidR="001A544C" w:rsidRDefault="007B4035" w:rsidP="001A544C">
            <w:r w:rsidRPr="007B4035">
              <w:lastRenderedPageBreak/>
              <w:t xml:space="preserve">1.20. Kubilių, </w:t>
            </w:r>
            <w:proofErr w:type="spellStart"/>
            <w:r w:rsidRPr="007B4035">
              <w:t>Papušynio</w:t>
            </w:r>
            <w:proofErr w:type="spellEnd"/>
            <w:r w:rsidRPr="007B4035">
              <w:t xml:space="preserve"> piliakalnio su gyvenviete pritaikymas lankymui</w:t>
            </w:r>
          </w:p>
        </w:tc>
        <w:tc>
          <w:tcPr>
            <w:tcW w:w="12013" w:type="dxa"/>
          </w:tcPr>
          <w:p w14:paraId="1B6D0D67" w14:textId="77777777" w:rsidR="001A544C" w:rsidRDefault="007B4035" w:rsidP="007B4035">
            <w:r w:rsidRPr="007B4035">
              <w:t xml:space="preserve">Kubilių, </w:t>
            </w:r>
            <w:proofErr w:type="spellStart"/>
            <w:r w:rsidRPr="007B4035">
              <w:t>Papušynio</w:t>
            </w:r>
            <w:proofErr w:type="spellEnd"/>
            <w:r w:rsidRPr="007B4035">
              <w:t xml:space="preserve"> piliakalnio su gyvenviete (KVR 24513</w:t>
            </w:r>
            <w:r>
              <w:t>,</w:t>
            </w:r>
            <w:r w:rsidRPr="007B4035">
              <w:t xml:space="preserve"> </w:t>
            </w:r>
            <w:proofErr w:type="spellStart"/>
            <w:r w:rsidRPr="007B4035">
              <w:t>Papušynio</w:t>
            </w:r>
            <w:proofErr w:type="spellEnd"/>
            <w:r w:rsidRPr="007B4035">
              <w:t xml:space="preserve"> k., Tytuvėnų sen., Kelmės r. sav.</w:t>
            </w:r>
            <w:r>
              <w:t xml:space="preserve">, </w:t>
            </w:r>
            <w:r w:rsidRPr="007B4035">
              <w:t>turistinis maršrutas "Kelionė Šiaulių regiono istorinėmis vietomis") pritaikymas lankymui. Planuojamos veiklos objekte ir prieigose: poilsio ir automobilių stovėjimo aikštelės įrengimas, prieigos prie piliakalnio,  apžvalgos aikštelės piliakalnio viršūnėje įrengimas; laiptų į piliakalnį modernizavimas; mažosios architektūros elementų ir kitos lankymui reikalingos infrastruktūros įrengimas.</w:t>
            </w:r>
          </w:p>
          <w:p w14:paraId="41A7F91E" w14:textId="77777777" w:rsidR="007B4035" w:rsidRDefault="007B4035" w:rsidP="007B4035">
            <w:r>
              <w:rPr>
                <w:i/>
              </w:rPr>
              <w:t>Projekto pareiškėjas ir vykdytojas – Kelmės rajono savivaldybės administracija. Projekto partnerių nenumatyta.</w:t>
            </w:r>
          </w:p>
        </w:tc>
      </w:tr>
      <w:tr w:rsidR="001A544C" w14:paraId="51AEA185" w14:textId="77777777" w:rsidTr="007637A9">
        <w:tc>
          <w:tcPr>
            <w:tcW w:w="2547" w:type="dxa"/>
          </w:tcPr>
          <w:p w14:paraId="58189608" w14:textId="77777777" w:rsidR="001A544C" w:rsidRDefault="00583610" w:rsidP="001A544C">
            <w:r w:rsidRPr="00583610">
              <w:t xml:space="preserve">1.21. </w:t>
            </w:r>
            <w:proofErr w:type="spellStart"/>
            <w:r w:rsidRPr="00583610">
              <w:t>Medžiokalnio</w:t>
            </w:r>
            <w:proofErr w:type="spellEnd"/>
            <w:r w:rsidRPr="00583610">
              <w:t xml:space="preserve"> pritaikymas lankymui</w:t>
            </w:r>
          </w:p>
        </w:tc>
        <w:tc>
          <w:tcPr>
            <w:tcW w:w="12013" w:type="dxa"/>
          </w:tcPr>
          <w:p w14:paraId="42409E27" w14:textId="77777777" w:rsidR="001A544C" w:rsidRDefault="00583610" w:rsidP="00583610">
            <w:r w:rsidRPr="00583610">
              <w:t xml:space="preserve">Kalno, vad. </w:t>
            </w:r>
            <w:proofErr w:type="spellStart"/>
            <w:r w:rsidRPr="00583610">
              <w:t>Medžiokalniu</w:t>
            </w:r>
            <w:proofErr w:type="spellEnd"/>
            <w:r w:rsidRPr="00583610">
              <w:t xml:space="preserve"> (KVR 17166</w:t>
            </w:r>
            <w:r>
              <w:t xml:space="preserve">, </w:t>
            </w:r>
            <w:r w:rsidRPr="00583610">
              <w:t>Kražių mstl., Kelmės r. sav.</w:t>
            </w:r>
            <w:r>
              <w:t xml:space="preserve">, </w:t>
            </w:r>
            <w:r w:rsidRPr="00583610">
              <w:t>turistinis maršrutas "Kelionė Šiaulių regiono istorinėmis vietomis")</w:t>
            </w:r>
            <w:r>
              <w:t>,</w:t>
            </w:r>
            <w:r w:rsidRPr="00583610">
              <w:t xml:space="preserve"> pritaikymas lankymui. Planuojamos veiklos objekte ir prieigose: automobilių stovėjimo aikštelės ir prieigos prie piliakalnio įrengimas; esamų apžvalginių takų modernizavimas; mažosios architektūros elementų ir kitos lankymui reikalingos infrastruktūros įrengimas.</w:t>
            </w:r>
          </w:p>
          <w:p w14:paraId="44001190" w14:textId="77777777" w:rsidR="00583610" w:rsidRDefault="00583610" w:rsidP="00583610">
            <w:r>
              <w:rPr>
                <w:i/>
              </w:rPr>
              <w:t>Projekto pareiškėjas ir vykdytojas – Kelmės rajono savivaldybės administracija. Projekto partnerių nenumatyta.</w:t>
            </w:r>
          </w:p>
        </w:tc>
      </w:tr>
      <w:tr w:rsidR="001A544C" w14:paraId="64152CE7" w14:textId="77777777" w:rsidTr="007637A9">
        <w:tc>
          <w:tcPr>
            <w:tcW w:w="2547" w:type="dxa"/>
          </w:tcPr>
          <w:p w14:paraId="33774DD9" w14:textId="77777777" w:rsidR="001A544C" w:rsidRDefault="00F17043" w:rsidP="001A544C">
            <w:r w:rsidRPr="00F17043">
              <w:t xml:space="preserve">1.22. Kalniškių, </w:t>
            </w:r>
            <w:proofErr w:type="spellStart"/>
            <w:r w:rsidRPr="00F17043">
              <w:t>Spakainasties</w:t>
            </w:r>
            <w:proofErr w:type="spellEnd"/>
            <w:r w:rsidRPr="00F17043">
              <w:t xml:space="preserve"> piliakalnio su gyvenviete pritaikymas lankymui</w:t>
            </w:r>
          </w:p>
        </w:tc>
        <w:tc>
          <w:tcPr>
            <w:tcW w:w="12013" w:type="dxa"/>
          </w:tcPr>
          <w:p w14:paraId="02F25235" w14:textId="77777777" w:rsidR="001A544C" w:rsidRDefault="00F17043" w:rsidP="00F17043">
            <w:r w:rsidRPr="00F17043">
              <w:t xml:space="preserve">Kalniškių, </w:t>
            </w:r>
            <w:proofErr w:type="spellStart"/>
            <w:r w:rsidRPr="00F17043">
              <w:t>Spakainasties</w:t>
            </w:r>
            <w:proofErr w:type="spellEnd"/>
            <w:r w:rsidRPr="00F17043">
              <w:t xml:space="preserve"> piliakalnio, dar vadinamo Biržės kalnu (KVR 24511</w:t>
            </w:r>
            <w:r>
              <w:t>,</w:t>
            </w:r>
            <w:r w:rsidRPr="00F17043">
              <w:t xml:space="preserve"> Kalniškių  k., Šaukėnų sen., Kelmės r. sav.</w:t>
            </w:r>
            <w:r>
              <w:t xml:space="preserve">, </w:t>
            </w:r>
            <w:r w:rsidRPr="00583610">
              <w:t>turistinis maršrutas "Kelionė Šiaulių regiono istorinėmis vietomis"</w:t>
            </w:r>
            <w:r w:rsidRPr="00F17043">
              <w:t>), pritaikymas lankymui. Planuojamos veiklos objekte ir prieigose:  poilsio vietos ir automobilių stovėjimo aikštelės įrengimas; esamų piliakalnio laiptų modernizavimas; mažosios architektūros elementų ir kitos lankymui reikalingos infrastruktūros įrengimas.</w:t>
            </w:r>
          </w:p>
          <w:p w14:paraId="25485C99" w14:textId="77777777" w:rsidR="00F17043" w:rsidRDefault="00F17043" w:rsidP="00F17043">
            <w:r>
              <w:rPr>
                <w:i/>
              </w:rPr>
              <w:t>Projekto pareiškėjas ir vykdytojas – Kelmės rajono savivaldybės administracija. Projekto partnerių nenumatyta.</w:t>
            </w:r>
          </w:p>
        </w:tc>
      </w:tr>
      <w:tr w:rsidR="001A544C" w14:paraId="54AEBB04" w14:textId="77777777" w:rsidTr="007637A9">
        <w:tc>
          <w:tcPr>
            <w:tcW w:w="2547" w:type="dxa"/>
          </w:tcPr>
          <w:p w14:paraId="1B688A2A" w14:textId="77777777" w:rsidR="001A544C" w:rsidRDefault="00440B86" w:rsidP="001A544C">
            <w:r w:rsidRPr="00440B86">
              <w:t>1.23. Kruojos upės ir Pakruojo tvenkinio pritaikymas lankymui</w:t>
            </w:r>
          </w:p>
        </w:tc>
        <w:tc>
          <w:tcPr>
            <w:tcW w:w="12013" w:type="dxa"/>
          </w:tcPr>
          <w:p w14:paraId="1489247C" w14:textId="77777777" w:rsidR="001A544C" w:rsidRDefault="00440B86" w:rsidP="001A544C">
            <w:r w:rsidRPr="00440B86">
              <w:t>Kruojos upės ir Pakruojo tvenkinio (Pakruojo m.</w:t>
            </w:r>
            <w:r>
              <w:t xml:space="preserve">, </w:t>
            </w:r>
            <w:r w:rsidRPr="00440B86">
              <w:t>turistinis maršrutas "Gamtos išteklių įvairovė Šiaulių regione")  pritaikymas lankymui. Numatomos veiklos objektuose ir jų prieigose: automobilių aikštelės įrengimas; paplūdimių modernizavimas ir įrengimas; apžvalgos aikštelės įrengimas; esamų takų modernizavimas ir naujų įrengimas, laiptų, mažosios architektūros elementų ir kitos lankymui reikalingos infrastruktūros įrengimas.</w:t>
            </w:r>
          </w:p>
          <w:p w14:paraId="6C495780" w14:textId="77777777" w:rsidR="00440B86" w:rsidRDefault="00440B86" w:rsidP="00440B86">
            <w:r>
              <w:rPr>
                <w:i/>
              </w:rPr>
              <w:t>Projekto pareiškėjas ir vykdytojas – Pakruojo rajono savivaldybės administracija. Projekto partnerių nenumatyta.</w:t>
            </w:r>
          </w:p>
        </w:tc>
      </w:tr>
      <w:tr w:rsidR="001A544C" w14:paraId="76D5D29A" w14:textId="77777777" w:rsidTr="007637A9">
        <w:tc>
          <w:tcPr>
            <w:tcW w:w="2547" w:type="dxa"/>
          </w:tcPr>
          <w:p w14:paraId="4E49697C" w14:textId="77777777" w:rsidR="001A544C" w:rsidRDefault="006B27BC" w:rsidP="001A544C">
            <w:r w:rsidRPr="006B27BC">
              <w:t xml:space="preserve">1.24. </w:t>
            </w:r>
            <w:proofErr w:type="spellStart"/>
            <w:r w:rsidRPr="006B27BC">
              <w:t>Laičių</w:t>
            </w:r>
            <w:proofErr w:type="spellEnd"/>
            <w:r w:rsidRPr="006B27BC">
              <w:t xml:space="preserve"> tvenkinio pritaikymas lankymui</w:t>
            </w:r>
          </w:p>
        </w:tc>
        <w:tc>
          <w:tcPr>
            <w:tcW w:w="12013" w:type="dxa"/>
          </w:tcPr>
          <w:p w14:paraId="71609C80" w14:textId="77777777" w:rsidR="001A544C" w:rsidRDefault="006B27BC" w:rsidP="001A544C">
            <w:proofErr w:type="spellStart"/>
            <w:r w:rsidRPr="006B27BC">
              <w:t>Laičių</w:t>
            </w:r>
            <w:proofErr w:type="spellEnd"/>
            <w:r w:rsidRPr="006B27BC">
              <w:t xml:space="preserve"> tvenkinio (Pakruojo r. sav.</w:t>
            </w:r>
            <w:r>
              <w:t xml:space="preserve">, </w:t>
            </w:r>
            <w:r w:rsidRPr="006B27BC">
              <w:t>turistinis maršrutas "Gamtos išteklių įvairovė Šiaulių regione") pritaikymas lankymui. Numatomos veiklos objekte ir prieigose: pėsčiųjų takų įrengimas; vaikų žaidimo aikštelės įrengimas; apšvietimo įrengimas; paplūdimio ir poilsio zonos įrengimas; pontoninių tiltų įrengimas; paukščių stebėjimo vietos įrengimas; mažosios architektūros elementų ir kitos lankymui reikalingos infrastruktūros įrengimas.</w:t>
            </w:r>
          </w:p>
          <w:p w14:paraId="2260CE44" w14:textId="77777777" w:rsidR="006B27BC" w:rsidRPr="006B27BC" w:rsidRDefault="006B27BC" w:rsidP="001A544C">
            <w:pPr>
              <w:rPr>
                <w:i/>
              </w:rPr>
            </w:pPr>
            <w:r w:rsidRPr="006B27BC">
              <w:rPr>
                <w:i/>
              </w:rPr>
              <w:t>Projekto pareiškėjas ir vykdytojas – Pakruojo rajono savivaldybės administracija. Projekto partnerių nenumatyta.</w:t>
            </w:r>
          </w:p>
        </w:tc>
      </w:tr>
      <w:tr w:rsidR="001A544C" w14:paraId="404C128C" w14:textId="77777777" w:rsidTr="007637A9">
        <w:tc>
          <w:tcPr>
            <w:tcW w:w="2547" w:type="dxa"/>
          </w:tcPr>
          <w:p w14:paraId="03FD5E3A" w14:textId="77777777" w:rsidR="001A544C" w:rsidRDefault="00CF2DC7" w:rsidP="001A544C">
            <w:r w:rsidRPr="00CF2DC7">
              <w:t>1.25. Pakruojo rajono savivaldybės kultūros objektų pritaikymas lankymui</w:t>
            </w:r>
          </w:p>
        </w:tc>
        <w:tc>
          <w:tcPr>
            <w:tcW w:w="12013" w:type="dxa"/>
          </w:tcPr>
          <w:p w14:paraId="2A148959" w14:textId="77777777" w:rsidR="001A544C" w:rsidRDefault="00CF2DC7" w:rsidP="00CF2DC7">
            <w:r w:rsidRPr="00CF2DC7">
              <w:t xml:space="preserve">Lygumų Švč. Trejybės bažnyčios (KVR 16036), Rozalimo  Švč. Mergelės Marijos vardo bažnyčios (KVR 22186),  </w:t>
            </w:r>
            <w:proofErr w:type="spellStart"/>
            <w:r w:rsidRPr="00CF2DC7">
              <w:t>Žeimelio</w:t>
            </w:r>
            <w:proofErr w:type="spellEnd"/>
            <w:r w:rsidRPr="00CF2DC7">
              <w:t xml:space="preserve"> evangelikų liuteronų bažnyčios (KVR 16039), </w:t>
            </w:r>
            <w:proofErr w:type="spellStart"/>
            <w:r w:rsidRPr="00CF2DC7">
              <w:t>Žeimelio</w:t>
            </w:r>
            <w:proofErr w:type="spellEnd"/>
            <w:r w:rsidRPr="00CF2DC7">
              <w:t xml:space="preserve"> karčemų komplekso (KVR 1520) pritaikymas lankymui</w:t>
            </w:r>
            <w:r>
              <w:t xml:space="preserve"> </w:t>
            </w:r>
            <w:r w:rsidRPr="00CF2DC7">
              <w:t>(turistinis maršrutas "Kelionė Šiaulių regiono istorinėmis vietomis")</w:t>
            </w:r>
            <w:r>
              <w:t>.</w:t>
            </w:r>
            <w:r w:rsidRPr="00CF2DC7">
              <w:t xml:space="preserve"> Planuojama įrengti  asmenų su negalia poreikiams pritaikytus viešuosius tualetus, sutvarkyti prieigas, įrengti mažosios architektūros elementus ir kitą lankymui reikalingą infrastruktūrą.</w:t>
            </w:r>
          </w:p>
          <w:p w14:paraId="70E5F099" w14:textId="77777777" w:rsidR="00CF2DC7" w:rsidRDefault="00CF2DC7" w:rsidP="00CF2DC7">
            <w:r w:rsidRPr="006B27BC">
              <w:rPr>
                <w:i/>
              </w:rPr>
              <w:t>Projekto pareiškėjas ir vykdytojas – Pakruojo rajono savivaldybės administracija. Projekto partnerių nenumatyta.</w:t>
            </w:r>
          </w:p>
        </w:tc>
      </w:tr>
      <w:tr w:rsidR="001A544C" w14:paraId="55229DA6" w14:textId="77777777" w:rsidTr="007637A9">
        <w:tc>
          <w:tcPr>
            <w:tcW w:w="2547" w:type="dxa"/>
          </w:tcPr>
          <w:p w14:paraId="41704D2A" w14:textId="77777777" w:rsidR="001A544C" w:rsidRDefault="005E551A" w:rsidP="001A544C">
            <w:r w:rsidRPr="005E551A">
              <w:lastRenderedPageBreak/>
              <w:t>1.26. Tyrulių pelkės pritaikymas lankymui</w:t>
            </w:r>
          </w:p>
        </w:tc>
        <w:tc>
          <w:tcPr>
            <w:tcW w:w="12013" w:type="dxa"/>
          </w:tcPr>
          <w:p w14:paraId="0C4D28F7" w14:textId="77777777" w:rsidR="001A544C" w:rsidRDefault="005E551A" w:rsidP="005E551A">
            <w:r w:rsidRPr="005E551A">
              <w:t>Tyrulių pelkės (Radviliškio r. sav.</w:t>
            </w:r>
            <w:r>
              <w:t xml:space="preserve">, </w:t>
            </w:r>
            <w:r w:rsidRPr="005E551A">
              <w:t>turistinis maršrutas "Gamtos išteklių įvairovė Šiaulių regione") pritaikymas lankymui. Planuojamos veiklos pelkėje ir jos prieigose: privažiavimo kelio (kelio Tyruliai – Giedriai atkarpos) modernizavimas; poilsio ir automobilių stovėjimo aikštelės įrengimas; pažintinių takų įrengimas; tiltelio, pontoninio liepto įrengimas;  apžvalgos bokštelio įrengimas;  mažosios architektūros elementų  ir kitos lankymui reikalingos infrastruktūros įrengimas.</w:t>
            </w:r>
          </w:p>
          <w:p w14:paraId="07294401" w14:textId="77777777" w:rsidR="005E551A" w:rsidRDefault="005E551A" w:rsidP="005E551A">
            <w:r w:rsidRPr="006B27BC">
              <w:rPr>
                <w:i/>
              </w:rPr>
              <w:t xml:space="preserve">Projekto pareiškėjas ir vykdytojas – </w:t>
            </w:r>
            <w:r>
              <w:rPr>
                <w:i/>
              </w:rPr>
              <w:t>Radviliški</w:t>
            </w:r>
            <w:r w:rsidRPr="006B27BC">
              <w:rPr>
                <w:i/>
              </w:rPr>
              <w:t>o rajono savivaldybės administracija. Projekto partnerių nenumatyta.</w:t>
            </w:r>
          </w:p>
        </w:tc>
      </w:tr>
      <w:tr w:rsidR="001A544C" w14:paraId="4D8D1F15" w14:textId="77777777" w:rsidTr="007637A9">
        <w:tc>
          <w:tcPr>
            <w:tcW w:w="2547" w:type="dxa"/>
          </w:tcPr>
          <w:p w14:paraId="2C06C77E" w14:textId="77777777" w:rsidR="001A544C" w:rsidRDefault="008A5E00" w:rsidP="001A544C">
            <w:r w:rsidRPr="008A5E00">
              <w:t xml:space="preserve">1.27. </w:t>
            </w:r>
            <w:proofErr w:type="spellStart"/>
            <w:r w:rsidRPr="008A5E00">
              <w:t>Antaniškių</w:t>
            </w:r>
            <w:proofErr w:type="spellEnd"/>
            <w:r w:rsidRPr="008A5E00">
              <w:t xml:space="preserve"> miško pritaikymas  lankymui</w:t>
            </w:r>
          </w:p>
        </w:tc>
        <w:tc>
          <w:tcPr>
            <w:tcW w:w="12013" w:type="dxa"/>
          </w:tcPr>
          <w:p w14:paraId="1B1FEC9D" w14:textId="77777777" w:rsidR="008A5E00" w:rsidRDefault="008A5E00" w:rsidP="008A5E00">
            <w:proofErr w:type="spellStart"/>
            <w:r w:rsidRPr="008A5E00">
              <w:t>Antaniškių</w:t>
            </w:r>
            <w:proofErr w:type="spellEnd"/>
            <w:r w:rsidRPr="008A5E00">
              <w:t xml:space="preserve"> miško (Vytauto Landsbergio–Žemkalnio g. 26, Radviliškis</w:t>
            </w:r>
            <w:r>
              <w:t xml:space="preserve">, </w:t>
            </w:r>
            <w:r w:rsidRPr="008A5E00">
              <w:t>turistinis maršrutas "Gamtos išteklių įvairovė Šiaulių regione")</w:t>
            </w:r>
            <w:r>
              <w:t xml:space="preserve"> </w:t>
            </w:r>
            <w:r w:rsidRPr="008A5E00">
              <w:t xml:space="preserve">pritaikymas lankymui. Planuojamos veiklos: stovyklavietės įrengimas, vaikų žaidimo aikštelės įrengimas, viešųjų tualetų, kitų mažosios architektūros elementų įrengimas, apšvietimo, </w:t>
            </w:r>
            <w:proofErr w:type="spellStart"/>
            <w:r w:rsidRPr="008A5E00">
              <w:t>video</w:t>
            </w:r>
            <w:proofErr w:type="spellEnd"/>
            <w:r w:rsidRPr="008A5E00">
              <w:t xml:space="preserve"> kamerų įrengimas, privažiavimo dviračiais sutvarkymas, laužavietės, stovų dviračiams, stalų ir suoliukų, informacinių stendų </w:t>
            </w:r>
            <w:r>
              <w:t>ir</w:t>
            </w:r>
            <w:r w:rsidRPr="008A5E00">
              <w:t xml:space="preserve"> ženklų įrengimas. </w:t>
            </w:r>
          </w:p>
          <w:p w14:paraId="32C51396" w14:textId="77777777" w:rsidR="001A544C" w:rsidRDefault="008A5E00" w:rsidP="008A5E00">
            <w:r w:rsidRPr="006B27BC">
              <w:rPr>
                <w:i/>
              </w:rPr>
              <w:t xml:space="preserve">Projekto pareiškėjas ir vykdytojas – </w:t>
            </w:r>
            <w:r>
              <w:rPr>
                <w:i/>
              </w:rPr>
              <w:t>Radviliški</w:t>
            </w:r>
            <w:r w:rsidRPr="006B27BC">
              <w:rPr>
                <w:i/>
              </w:rPr>
              <w:t>o rajono savivaldybės administracija. Projekto partnerių nenumatyta.</w:t>
            </w:r>
            <w:r w:rsidRPr="008A5E00">
              <w:t xml:space="preserve"> </w:t>
            </w:r>
          </w:p>
        </w:tc>
      </w:tr>
      <w:tr w:rsidR="001A544C" w14:paraId="0DC3C7FC" w14:textId="77777777" w:rsidTr="007637A9">
        <w:tc>
          <w:tcPr>
            <w:tcW w:w="2547" w:type="dxa"/>
          </w:tcPr>
          <w:p w14:paraId="39EE4E4F" w14:textId="77777777" w:rsidR="001A544C" w:rsidRDefault="00590766" w:rsidP="001A544C">
            <w:r w:rsidRPr="00590766">
              <w:t xml:space="preserve">1.28. </w:t>
            </w:r>
            <w:proofErr w:type="spellStart"/>
            <w:r w:rsidRPr="00590766">
              <w:t>Burbiškio</w:t>
            </w:r>
            <w:proofErr w:type="spellEnd"/>
            <w:r w:rsidRPr="00590766">
              <w:t xml:space="preserve"> dvaro sodybos pritaikymas lankymui</w:t>
            </w:r>
          </w:p>
        </w:tc>
        <w:tc>
          <w:tcPr>
            <w:tcW w:w="12013" w:type="dxa"/>
          </w:tcPr>
          <w:p w14:paraId="063EF2D6" w14:textId="77777777" w:rsidR="001A544C" w:rsidRDefault="00590766" w:rsidP="00590766">
            <w:proofErr w:type="spellStart"/>
            <w:r w:rsidRPr="00590766">
              <w:t>Burbiškio</w:t>
            </w:r>
            <w:proofErr w:type="spellEnd"/>
            <w:r w:rsidRPr="00590766">
              <w:t xml:space="preserve"> dvaro sodybos (KVR 472</w:t>
            </w:r>
            <w:r>
              <w:t>,</w:t>
            </w:r>
            <w:r w:rsidRPr="00590766">
              <w:t xml:space="preserve"> </w:t>
            </w:r>
            <w:proofErr w:type="spellStart"/>
            <w:r w:rsidRPr="00590766">
              <w:t>Burbiškio</w:t>
            </w:r>
            <w:proofErr w:type="spellEnd"/>
            <w:r w:rsidRPr="00590766">
              <w:t xml:space="preserve"> k., Radviliškio r. sav.</w:t>
            </w:r>
            <w:r>
              <w:t xml:space="preserve">, </w:t>
            </w:r>
            <w:r w:rsidRPr="00590766">
              <w:t>turistinis maršrutas "Kelionė Šiaulių regiono istorinėmis vietomis") pritaikymas lankymui. Planuojamos veiklos objekte ir prieigose: Privažiuojamo kelio RD0241 prie dvaro nuo kelio RD0239 rekonstravimas; automobilių stovėjimo aikštelių įrengimas (šiaurinėje dvaro sklypo dalyje);   poilsio aikštelių su geriamojo vandens stotelėmis, įkrovų telefonams, suoliukų, pavėsinių, informacinių stendų ir kitų mažosios architektūros elementų bei  lankymui reikalingos infrastruktūros įrengimas.</w:t>
            </w:r>
          </w:p>
          <w:p w14:paraId="37F6AFD1" w14:textId="77777777" w:rsidR="00590766" w:rsidRDefault="00590766" w:rsidP="00590766">
            <w:r w:rsidRPr="006B27BC">
              <w:rPr>
                <w:i/>
              </w:rPr>
              <w:t xml:space="preserve">Projekto pareiškėjas ir vykdytojas – </w:t>
            </w:r>
            <w:r>
              <w:rPr>
                <w:i/>
              </w:rPr>
              <w:t>Radviliški</w:t>
            </w:r>
            <w:r w:rsidRPr="006B27BC">
              <w:rPr>
                <w:i/>
              </w:rPr>
              <w:t>o rajono savivaldybės administracija. Projekto partnerių nenumatyta.</w:t>
            </w:r>
          </w:p>
        </w:tc>
      </w:tr>
      <w:tr w:rsidR="001A544C" w14:paraId="68AB6319" w14:textId="77777777" w:rsidTr="007637A9">
        <w:tc>
          <w:tcPr>
            <w:tcW w:w="2547" w:type="dxa"/>
          </w:tcPr>
          <w:p w14:paraId="2ADBC6F8" w14:textId="77777777" w:rsidR="001A544C" w:rsidRDefault="00533B90" w:rsidP="001A544C">
            <w:r w:rsidRPr="00533B90">
              <w:t xml:space="preserve">1.29. </w:t>
            </w:r>
            <w:proofErr w:type="spellStart"/>
            <w:r w:rsidRPr="00533B90">
              <w:t>Pakiršinio</w:t>
            </w:r>
            <w:proofErr w:type="spellEnd"/>
            <w:r w:rsidRPr="00533B90">
              <w:t xml:space="preserve"> dvaro pritaikymas lankymui</w:t>
            </w:r>
          </w:p>
        </w:tc>
        <w:tc>
          <w:tcPr>
            <w:tcW w:w="12013" w:type="dxa"/>
          </w:tcPr>
          <w:p w14:paraId="4C6CE951" w14:textId="77777777" w:rsidR="001A544C" w:rsidRDefault="00533B90" w:rsidP="00533B90">
            <w:proofErr w:type="spellStart"/>
            <w:r w:rsidRPr="00533B90">
              <w:t>Pakiršinio</w:t>
            </w:r>
            <w:proofErr w:type="spellEnd"/>
            <w:r w:rsidRPr="00533B90">
              <w:t xml:space="preserve"> dvaro (KVR 492</w:t>
            </w:r>
            <w:r>
              <w:t xml:space="preserve">, </w:t>
            </w:r>
            <w:r w:rsidRPr="00533B90">
              <w:t xml:space="preserve">Parko g. 8, </w:t>
            </w:r>
            <w:proofErr w:type="spellStart"/>
            <w:r w:rsidRPr="00533B90">
              <w:t>Pakiršinio</w:t>
            </w:r>
            <w:proofErr w:type="spellEnd"/>
            <w:r w:rsidRPr="00533B90">
              <w:t xml:space="preserve"> k., Radviliškio r. sav.</w:t>
            </w:r>
            <w:r>
              <w:t xml:space="preserve">, </w:t>
            </w:r>
            <w:r w:rsidRPr="00533B90">
              <w:t>turistinis maršrutas "Kelionė Šiaulių regiono istorinėmis vietomis") ir jo prieigų pritaikymas lankymui. Planuojamos veiklos: lauko</w:t>
            </w:r>
            <w:r>
              <w:t xml:space="preserve"> pavėsinės, takelių, apšvietimo,</w:t>
            </w:r>
            <w:r w:rsidRPr="00533B90">
              <w:t xml:space="preserve"> mažosios architektūros elementų ir kitos lankymui reikalingos infrastruktūros įrengimas.</w:t>
            </w:r>
          </w:p>
          <w:p w14:paraId="093F9E5F" w14:textId="77777777" w:rsidR="00533B90" w:rsidRDefault="00533B90" w:rsidP="00533B90">
            <w:r w:rsidRPr="006B27BC">
              <w:rPr>
                <w:i/>
              </w:rPr>
              <w:t xml:space="preserve">Projekto pareiškėjas ir vykdytojas – </w:t>
            </w:r>
            <w:r>
              <w:rPr>
                <w:i/>
              </w:rPr>
              <w:t>Radviliški</w:t>
            </w:r>
            <w:r w:rsidRPr="006B27BC">
              <w:rPr>
                <w:i/>
              </w:rPr>
              <w:t>o rajono savivaldybės administracija. Projekto partnerių nenumatyta.</w:t>
            </w:r>
          </w:p>
        </w:tc>
      </w:tr>
      <w:tr w:rsidR="001A544C" w14:paraId="01E186E7" w14:textId="77777777" w:rsidTr="007637A9">
        <w:tc>
          <w:tcPr>
            <w:tcW w:w="2547" w:type="dxa"/>
          </w:tcPr>
          <w:p w14:paraId="1205A5F4" w14:textId="77777777" w:rsidR="001A544C" w:rsidRDefault="00450048" w:rsidP="001A544C">
            <w:r w:rsidRPr="00450048">
              <w:t>1.30. Kultūros objektų, esančių Šv. Jokūbo piligriminiame kelyje, pritaikymas lankymui</w:t>
            </w:r>
          </w:p>
        </w:tc>
        <w:tc>
          <w:tcPr>
            <w:tcW w:w="12013" w:type="dxa"/>
          </w:tcPr>
          <w:p w14:paraId="7DBC3C62" w14:textId="77777777" w:rsidR="001A544C" w:rsidRDefault="00450048" w:rsidP="00450048">
            <w:proofErr w:type="spellStart"/>
            <w:r w:rsidRPr="00450048">
              <w:t>Vadaktų</w:t>
            </w:r>
            <w:proofErr w:type="spellEnd"/>
            <w:r w:rsidRPr="00450048">
              <w:t xml:space="preserve"> dvarvietės (KVR 23870</w:t>
            </w:r>
            <w:r>
              <w:t xml:space="preserve">, </w:t>
            </w:r>
            <w:proofErr w:type="spellStart"/>
            <w:r w:rsidRPr="00450048">
              <w:t>Vadaktai</w:t>
            </w:r>
            <w:proofErr w:type="spellEnd"/>
            <w:r w:rsidRPr="00450048">
              <w:t>, Radviliškio r. sav.), Vileikių dvaro sodybos fragmentų (KVR 510</w:t>
            </w:r>
            <w:r>
              <w:t xml:space="preserve">, </w:t>
            </w:r>
            <w:r w:rsidRPr="00450048">
              <w:t>Vileikiai, Radviliškio r. sav.) teritorijų pritaikymas lankymui</w:t>
            </w:r>
            <w:r>
              <w:t xml:space="preserve"> </w:t>
            </w:r>
            <w:r w:rsidRPr="00450048">
              <w:t>(turistinis maršrutas "Piligrimų keliais"). Planuojamos veiklos objektuose ir jų prieigose: dviejų poilsio aikštelių įrengimas (</w:t>
            </w:r>
            <w:proofErr w:type="spellStart"/>
            <w:r w:rsidRPr="00450048">
              <w:t>Vadaktuose</w:t>
            </w:r>
            <w:proofErr w:type="spellEnd"/>
            <w:r w:rsidRPr="00450048">
              <w:t xml:space="preserve"> ir Vileikiuose); geriamojo vandens stotelių, įkrovų telefono baterijai, suoliukų, pavėsinių ir kitos lankymui reikalingos infrastruktūros įrengimas.</w:t>
            </w:r>
          </w:p>
          <w:p w14:paraId="39656507" w14:textId="77777777" w:rsidR="00450048" w:rsidRDefault="00450048" w:rsidP="00450048">
            <w:r w:rsidRPr="006B27BC">
              <w:rPr>
                <w:i/>
              </w:rPr>
              <w:t xml:space="preserve">Projekto pareiškėjas ir vykdytojas – </w:t>
            </w:r>
            <w:r>
              <w:rPr>
                <w:i/>
              </w:rPr>
              <w:t>Radviliški</w:t>
            </w:r>
            <w:r w:rsidRPr="006B27BC">
              <w:rPr>
                <w:i/>
              </w:rPr>
              <w:t>o rajono savivaldybės administracija. Projekto partnerių nenumatyta.</w:t>
            </w:r>
          </w:p>
        </w:tc>
      </w:tr>
      <w:tr w:rsidR="001A544C" w14:paraId="0BE2B6E7" w14:textId="77777777" w:rsidTr="007637A9">
        <w:tc>
          <w:tcPr>
            <w:tcW w:w="2547" w:type="dxa"/>
          </w:tcPr>
          <w:p w14:paraId="4400F8BA" w14:textId="77777777" w:rsidR="001A544C" w:rsidRDefault="003F4E7B" w:rsidP="001A544C">
            <w:r w:rsidRPr="003F4E7B">
              <w:t>1.31. Šeduvos kultūros ir gamtos objektų  pritaikymas lankymui</w:t>
            </w:r>
          </w:p>
        </w:tc>
        <w:tc>
          <w:tcPr>
            <w:tcW w:w="12013" w:type="dxa"/>
          </w:tcPr>
          <w:p w14:paraId="7452C2DF" w14:textId="77777777" w:rsidR="001A544C" w:rsidRDefault="003F4E7B" w:rsidP="003F4E7B">
            <w:r w:rsidRPr="003F4E7B">
              <w:t xml:space="preserve">Šeduvos žydų senųjų kapinių (KVR 21784), </w:t>
            </w:r>
            <w:proofErr w:type="spellStart"/>
            <w:r w:rsidRPr="003F4E7B">
              <w:t>Niauduvos</w:t>
            </w:r>
            <w:proofErr w:type="spellEnd"/>
            <w:r w:rsidRPr="003F4E7B">
              <w:t xml:space="preserve"> upelio, Šeduvos bažnyčios (KVR 1573), Šeduvos miesto kapinėse esančių kultūros paveldo objektų, Šeduvos miesto senosios vietos (KVR 30340) ir joje esančių kitų kultūros paveldo objektų pritaikymas lankymui (Šeduvos m., Radviliškio r. sav.</w:t>
            </w:r>
            <w:r>
              <w:t xml:space="preserve">, </w:t>
            </w:r>
            <w:r w:rsidRPr="00533B90">
              <w:t>turistinis maršrutas "Kelionė Šiaulių regiono istorinėmis vietomis"</w:t>
            </w:r>
            <w:r w:rsidRPr="003F4E7B">
              <w:t>). Planuojamos veiklos: 1. Gatvės atkarpos t</w:t>
            </w:r>
            <w:r>
              <w:t>arp Kėdainių ir Žvejų gatvių (0,</w:t>
            </w:r>
            <w:r w:rsidRPr="003F4E7B">
              <w:t xml:space="preserve">28 km) ir  Žvejų g. aplinkkelio (0,57 km) statybos bei kapitalinio remonto darbai; 2. Pėsčiųjų ir dviračių tako 2,6 km. nauja statyba nuo Šeduvos m. autobusų stotelės (Vytauto g. 28, Šeduvos m., Radviliškio r. sav.) pagal </w:t>
            </w:r>
            <w:proofErr w:type="spellStart"/>
            <w:r w:rsidRPr="003F4E7B">
              <w:t>Niauduvos</w:t>
            </w:r>
            <w:proofErr w:type="spellEnd"/>
            <w:r w:rsidRPr="003F4E7B">
              <w:t xml:space="preserve"> upelį iki Šeduvos žydų senųjų kapinių.</w:t>
            </w:r>
            <w:r>
              <w:t xml:space="preserve"> 3. </w:t>
            </w:r>
            <w:r w:rsidRPr="003F4E7B">
              <w:t>Mažosios architektūros elementų, informacinės  ir kitos lankymui reikalingos infrastruktūros įrengimas.</w:t>
            </w:r>
          </w:p>
          <w:p w14:paraId="260AEAE9" w14:textId="77777777" w:rsidR="003F4E7B" w:rsidRDefault="003F4E7B" w:rsidP="003F4E7B">
            <w:r w:rsidRPr="006B27BC">
              <w:rPr>
                <w:i/>
              </w:rPr>
              <w:lastRenderedPageBreak/>
              <w:t xml:space="preserve">Projekto pareiškėjas ir vykdytojas – </w:t>
            </w:r>
            <w:r>
              <w:rPr>
                <w:i/>
              </w:rPr>
              <w:t>Radviliški</w:t>
            </w:r>
            <w:r w:rsidRPr="006B27BC">
              <w:rPr>
                <w:i/>
              </w:rPr>
              <w:t>o rajono savivaldybės administracija. Projekto partnerių nenumatyta.</w:t>
            </w:r>
          </w:p>
        </w:tc>
      </w:tr>
      <w:tr w:rsidR="001A544C" w14:paraId="5D25412E" w14:textId="77777777" w:rsidTr="007637A9">
        <w:tc>
          <w:tcPr>
            <w:tcW w:w="2547" w:type="dxa"/>
          </w:tcPr>
          <w:p w14:paraId="138F6F9F" w14:textId="77777777" w:rsidR="001A544C" w:rsidRDefault="00D365D9" w:rsidP="001A544C">
            <w:r w:rsidRPr="00D365D9">
              <w:lastRenderedPageBreak/>
              <w:t xml:space="preserve">1.32. </w:t>
            </w:r>
            <w:proofErr w:type="spellStart"/>
            <w:r w:rsidRPr="00D365D9">
              <w:t>Kudinų</w:t>
            </w:r>
            <w:proofErr w:type="spellEnd"/>
            <w:r w:rsidRPr="00D365D9">
              <w:t xml:space="preserve"> piliakalnio  (kitaip vadinamo </w:t>
            </w:r>
            <w:proofErr w:type="spellStart"/>
            <w:r w:rsidRPr="00D365D9">
              <w:t>Šiaulės</w:t>
            </w:r>
            <w:proofErr w:type="spellEnd"/>
            <w:r w:rsidRPr="00D365D9">
              <w:t xml:space="preserve"> kalnu) pritaikymas lankymui</w:t>
            </w:r>
          </w:p>
        </w:tc>
        <w:tc>
          <w:tcPr>
            <w:tcW w:w="12013" w:type="dxa"/>
          </w:tcPr>
          <w:p w14:paraId="00B9E6FB" w14:textId="77777777" w:rsidR="001A544C" w:rsidRDefault="00D365D9" w:rsidP="00D365D9">
            <w:proofErr w:type="spellStart"/>
            <w:r w:rsidRPr="00D365D9">
              <w:t>Ku</w:t>
            </w:r>
            <w:r>
              <w:t>dinų</w:t>
            </w:r>
            <w:proofErr w:type="spellEnd"/>
            <w:r>
              <w:t xml:space="preserve"> piliakalnio, </w:t>
            </w:r>
            <w:r w:rsidRPr="00D365D9">
              <w:t xml:space="preserve">kitaip vadinamo </w:t>
            </w:r>
            <w:proofErr w:type="spellStart"/>
            <w:r w:rsidRPr="00D365D9">
              <w:t>Šiaulės</w:t>
            </w:r>
            <w:proofErr w:type="spellEnd"/>
            <w:r w:rsidRPr="00D365D9">
              <w:t xml:space="preserve"> kalnu</w:t>
            </w:r>
            <w:r>
              <w:t xml:space="preserve"> (</w:t>
            </w:r>
            <w:r w:rsidRPr="00D365D9">
              <w:t>Kalnų k.</w:t>
            </w:r>
            <w:r>
              <w:t xml:space="preserve">, Radviliškio r. sav., </w:t>
            </w:r>
            <w:r w:rsidRPr="00D365D9">
              <w:t>turistinis maršrutas "Kelionė Šiaulių regiono istorinėmis vietomis"</w:t>
            </w:r>
            <w:r>
              <w:t>),</w:t>
            </w:r>
            <w:r w:rsidRPr="00D365D9">
              <w:t xml:space="preserve"> pritaikymas lankymui.  Planuojamos veiklos: vietinės reikšmės kelio modernizavimas (1,32 km) nuo rajoninio kelio </w:t>
            </w:r>
            <w:proofErr w:type="spellStart"/>
            <w:r w:rsidRPr="00D365D9">
              <w:t>Šiaulėnai</w:t>
            </w:r>
            <w:proofErr w:type="spellEnd"/>
            <w:r w:rsidRPr="00D365D9">
              <w:t xml:space="preserve"> – Šaukotas – Pašušvys (3405) iki automobilių stovėjimo aikštelės ties piliakalniu.</w:t>
            </w:r>
          </w:p>
          <w:p w14:paraId="76DED1D8" w14:textId="77777777" w:rsidR="00D365D9" w:rsidRDefault="00D365D9" w:rsidP="00D365D9">
            <w:r w:rsidRPr="006B27BC">
              <w:rPr>
                <w:i/>
              </w:rPr>
              <w:t xml:space="preserve">Projekto pareiškėjas ir vykdytojas – </w:t>
            </w:r>
            <w:r>
              <w:rPr>
                <w:i/>
              </w:rPr>
              <w:t>Radviliški</w:t>
            </w:r>
            <w:r w:rsidRPr="006B27BC">
              <w:rPr>
                <w:i/>
              </w:rPr>
              <w:t>o rajono savivaldybės administracija. Projekto partnerių nenumatyta.</w:t>
            </w:r>
          </w:p>
        </w:tc>
      </w:tr>
      <w:tr w:rsidR="001A544C" w14:paraId="77F811E3" w14:textId="77777777" w:rsidTr="007637A9">
        <w:tc>
          <w:tcPr>
            <w:tcW w:w="2547" w:type="dxa"/>
          </w:tcPr>
          <w:p w14:paraId="794274DF" w14:textId="77777777" w:rsidR="001A544C" w:rsidRDefault="00245746" w:rsidP="001A544C">
            <w:r w:rsidRPr="00245746">
              <w:t>1.33. Gamtos ir kultūros objektų pritaikymas lankymui Šiaulių rajono savivaldybėje</w:t>
            </w:r>
          </w:p>
        </w:tc>
        <w:tc>
          <w:tcPr>
            <w:tcW w:w="12013" w:type="dxa"/>
          </w:tcPr>
          <w:p w14:paraId="058A9630" w14:textId="77777777" w:rsidR="00245746" w:rsidRDefault="00245746" w:rsidP="00245746">
            <w:r>
              <w:t xml:space="preserve">Kuršėnų dvaro ir Ventos upės  pritaikymas lankymui </w:t>
            </w:r>
            <w:r w:rsidRPr="00245746">
              <w:t>(turistinis maršrutas "Gamtos išteklių įvairovė Šiaulių regione")</w:t>
            </w:r>
            <w:r>
              <w:t xml:space="preserve">. Planuojamos veiklos objektų prieigose: naujų pėsčiųjų takų (apie 1,2 km) įrengimas šalia sklypo Ventos g. 11D kairiajame Ventos upės krante, sujungiant esamą taką dešiniajame upės krante su nauju taku, kuris planuojamas nuo tilto per Ventą iki Kuršėnų dvaro takų;  mažosios architektūros elementų ir kitos lankymui reikalingos infrastruktūros įrengimas. </w:t>
            </w:r>
          </w:p>
          <w:p w14:paraId="30B056A0" w14:textId="77777777" w:rsidR="001A544C" w:rsidRDefault="00245746" w:rsidP="00245746">
            <w:r w:rsidRPr="006B27BC">
              <w:rPr>
                <w:i/>
              </w:rPr>
              <w:t xml:space="preserve">Projekto pareiškėjas ir vykdytojas – </w:t>
            </w:r>
            <w:r>
              <w:rPr>
                <w:i/>
              </w:rPr>
              <w:t>Šiaulių</w:t>
            </w:r>
            <w:r w:rsidRPr="006B27BC">
              <w:rPr>
                <w:i/>
              </w:rPr>
              <w:t xml:space="preserve"> rajono savivaldybės administracija. Projekto partnerių nenumatyta.</w:t>
            </w:r>
          </w:p>
        </w:tc>
      </w:tr>
      <w:tr w:rsidR="001A544C" w14:paraId="2B1B03F4" w14:textId="77777777" w:rsidTr="007637A9">
        <w:tc>
          <w:tcPr>
            <w:tcW w:w="2547" w:type="dxa"/>
          </w:tcPr>
          <w:p w14:paraId="02D32289" w14:textId="77777777" w:rsidR="001A544C" w:rsidRDefault="00473F54" w:rsidP="001A544C">
            <w:r w:rsidRPr="00473F54">
              <w:t>1.34. Kuršėnų dvaro sodybos teritorijos pritaikymas lankymui</w:t>
            </w:r>
          </w:p>
        </w:tc>
        <w:tc>
          <w:tcPr>
            <w:tcW w:w="12013" w:type="dxa"/>
          </w:tcPr>
          <w:p w14:paraId="78E098FD" w14:textId="77777777" w:rsidR="001A544C" w:rsidRDefault="00473F54" w:rsidP="00473F54">
            <w:r w:rsidRPr="00473F54">
              <w:t>Kuršėnų dvaro sodybos (KVR 16057, Šiaulių r. sav., Ventos g. 7E, Kuršėnai</w:t>
            </w:r>
            <w:r>
              <w:t xml:space="preserve">, </w:t>
            </w:r>
            <w:r w:rsidRPr="00473F54">
              <w:t>turistinis maršrutas "Kelionė Šiaulių regiono istorinėmis vietomis") pritaikymas lankymui. Planuojamos veiklos: takų sistemos modernizavimas,  mažosios architektūros elementų ir kitos lankymui reikalingos infrastruktūros įrengimas.</w:t>
            </w:r>
          </w:p>
          <w:p w14:paraId="5B5A1D18" w14:textId="77777777" w:rsidR="00473F54" w:rsidRDefault="00473F54" w:rsidP="00473F54">
            <w:r w:rsidRPr="006B27BC">
              <w:rPr>
                <w:i/>
              </w:rPr>
              <w:t xml:space="preserve">Projekto pareiškėjas ir vykdytojas – </w:t>
            </w:r>
            <w:r>
              <w:rPr>
                <w:i/>
              </w:rPr>
              <w:t>Šiaulių</w:t>
            </w:r>
            <w:r w:rsidRPr="006B27BC">
              <w:rPr>
                <w:i/>
              </w:rPr>
              <w:t xml:space="preserve"> rajono savivaldybės administracija. Projekto partnerių nenumatyta.</w:t>
            </w:r>
          </w:p>
        </w:tc>
      </w:tr>
      <w:tr w:rsidR="001A544C" w14:paraId="345070C6" w14:textId="77777777" w:rsidTr="007637A9">
        <w:tc>
          <w:tcPr>
            <w:tcW w:w="2547" w:type="dxa"/>
          </w:tcPr>
          <w:p w14:paraId="46736023" w14:textId="77777777" w:rsidR="001A544C" w:rsidRDefault="00D51031" w:rsidP="001A544C">
            <w:r w:rsidRPr="00D51031">
              <w:t>1.35. Kryžių kalno pritaikymas lankymui</w:t>
            </w:r>
          </w:p>
        </w:tc>
        <w:tc>
          <w:tcPr>
            <w:tcW w:w="12013" w:type="dxa"/>
          </w:tcPr>
          <w:p w14:paraId="533BF6E8" w14:textId="77777777" w:rsidR="001A544C" w:rsidRDefault="00D51031" w:rsidP="00D51031">
            <w:r w:rsidRPr="00D51031">
              <w:t>Kryžių kalno (KVR 23879</w:t>
            </w:r>
            <w:r>
              <w:t xml:space="preserve">, </w:t>
            </w:r>
            <w:r w:rsidRPr="00D51031">
              <w:t>Jurgaičiai, Šiaulių r. sav.</w:t>
            </w:r>
            <w:r>
              <w:t xml:space="preserve">, </w:t>
            </w:r>
            <w:r w:rsidRPr="00D51031">
              <w:t>turistinis maršrutas "Piligrimų keliais") pritaikymas lankymui. Planuojamos veiklos objekte ir jo prieigose: naujos automobilių stovėjimo aikštelės įrengimas; esamos aikštelės ir pėsčiųjų takų modernizavimas; apšvietimo, mažosios architektūros elementų ir kitos lankymui reikalingos infrastruktūros įrengimas.</w:t>
            </w:r>
          </w:p>
          <w:p w14:paraId="3E7BF41A" w14:textId="77777777" w:rsidR="00D51031" w:rsidRDefault="00D51031" w:rsidP="00D51031">
            <w:r w:rsidRPr="006B27BC">
              <w:rPr>
                <w:i/>
              </w:rPr>
              <w:t xml:space="preserve">Projekto pareiškėjas ir vykdytojas – </w:t>
            </w:r>
            <w:r>
              <w:rPr>
                <w:i/>
              </w:rPr>
              <w:t>Šiaulių</w:t>
            </w:r>
            <w:r w:rsidRPr="006B27BC">
              <w:rPr>
                <w:i/>
              </w:rPr>
              <w:t xml:space="preserve"> rajono savivaldybės administracija. Projekto partnerių nenumatyta.</w:t>
            </w:r>
          </w:p>
        </w:tc>
      </w:tr>
    </w:tbl>
    <w:p w14:paraId="0D0321EB" w14:textId="77777777" w:rsidR="00BB2B37" w:rsidRDefault="00BB2B37" w:rsidP="00BB2B37"/>
    <w:p w14:paraId="4C38DA82" w14:textId="77777777" w:rsidR="00A007A7" w:rsidRDefault="00A007A7" w:rsidP="00CB33E5">
      <w:pPr>
        <w:spacing w:before="100" w:beforeAutospacing="1"/>
        <w:ind w:firstLine="567"/>
        <w:jc w:val="center"/>
        <w:rPr>
          <w:b/>
          <w:bCs/>
          <w:szCs w:val="24"/>
        </w:rPr>
      </w:pPr>
      <w:r>
        <w:rPr>
          <w:b/>
          <w:bCs/>
          <w:szCs w:val="24"/>
        </w:rPr>
        <w:t>V SKYRIUS</w:t>
      </w:r>
    </w:p>
    <w:p w14:paraId="3C239886" w14:textId="77777777" w:rsidR="00A007A7" w:rsidRDefault="00A007A7" w:rsidP="00A007A7">
      <w:pPr>
        <w:ind w:firstLine="567"/>
        <w:jc w:val="center"/>
        <w:rPr>
          <w:b/>
          <w:bCs/>
          <w:szCs w:val="24"/>
        </w:rPr>
      </w:pPr>
      <w:r>
        <w:rPr>
          <w:b/>
          <w:bCs/>
          <w:szCs w:val="24"/>
        </w:rPr>
        <w:t>PAŽANGOS PRIEMONĖS PROJEKTŲ ATRANKA</w:t>
      </w:r>
    </w:p>
    <w:p w14:paraId="3C9F2AB7" w14:textId="77777777" w:rsidR="00A007A7" w:rsidRDefault="00A007A7" w:rsidP="00A007A7">
      <w:pPr>
        <w:rPr>
          <w:sz w:val="20"/>
        </w:rPr>
      </w:pPr>
    </w:p>
    <w:p w14:paraId="413686BF" w14:textId="77777777" w:rsidR="00A007A7" w:rsidRDefault="00A007A7" w:rsidP="00A007A7">
      <w:pPr>
        <w:spacing w:line="237" w:lineRule="auto"/>
        <w:ind w:firstLine="426"/>
        <w:jc w:val="both"/>
        <w:rPr>
          <w:rFonts w:cs="Arial"/>
          <w:szCs w:val="24"/>
          <w:lang w:eastAsia="lt-LT"/>
        </w:rPr>
      </w:pPr>
      <w:r w:rsidRPr="00612809">
        <w:rPr>
          <w:rFonts w:cs="Arial"/>
          <w:szCs w:val="24"/>
          <w:lang w:eastAsia="lt-LT"/>
        </w:rPr>
        <w:t xml:space="preserve">Numatytas </w:t>
      </w:r>
      <w:r w:rsidR="00C370B2" w:rsidRPr="00C370B2">
        <w:rPr>
          <w:rFonts w:cs="Arial"/>
          <w:szCs w:val="24"/>
          <w:lang w:eastAsia="lt-LT"/>
        </w:rPr>
        <w:t xml:space="preserve">Pažangos priemonės </w:t>
      </w:r>
      <w:r w:rsidR="00965EED" w:rsidRPr="00965EED">
        <w:rPr>
          <w:rFonts w:cs="Arial"/>
          <w:i/>
          <w:szCs w:val="24"/>
          <w:lang w:eastAsia="lt-LT"/>
        </w:rPr>
        <w:t>LT026-01-0</w:t>
      </w:r>
      <w:r w:rsidR="0067493A">
        <w:rPr>
          <w:rFonts w:cs="Arial"/>
          <w:i/>
          <w:szCs w:val="24"/>
          <w:lang w:eastAsia="lt-LT"/>
        </w:rPr>
        <w:t>3</w:t>
      </w:r>
      <w:r w:rsidR="00965EED" w:rsidRPr="00965EED">
        <w:rPr>
          <w:rFonts w:cs="Arial"/>
          <w:i/>
          <w:szCs w:val="24"/>
          <w:lang w:eastAsia="lt-LT"/>
        </w:rPr>
        <w:t>-</w:t>
      </w:r>
      <w:r w:rsidR="0067493A">
        <w:rPr>
          <w:rFonts w:cs="Arial"/>
          <w:i/>
          <w:szCs w:val="24"/>
          <w:lang w:eastAsia="lt-LT"/>
        </w:rPr>
        <w:t>10</w:t>
      </w:r>
      <w:r w:rsidR="00965EED" w:rsidRPr="00965EED">
        <w:rPr>
          <w:rFonts w:cs="Arial"/>
          <w:i/>
          <w:szCs w:val="24"/>
          <w:lang w:eastAsia="lt-LT"/>
        </w:rPr>
        <w:t xml:space="preserve"> „Turizmo objektų patrauklumo gerinimas“</w:t>
      </w:r>
      <w:r w:rsidR="008F5DE4" w:rsidRPr="008F5DE4">
        <w:rPr>
          <w:rFonts w:cs="Arial"/>
          <w:i/>
          <w:szCs w:val="24"/>
          <w:lang w:eastAsia="lt-LT"/>
        </w:rPr>
        <w:t xml:space="preserve"> </w:t>
      </w:r>
      <w:r w:rsidRPr="00612809">
        <w:rPr>
          <w:rFonts w:cs="Arial"/>
          <w:szCs w:val="24"/>
          <w:lang w:eastAsia="lt-LT"/>
        </w:rPr>
        <w:t xml:space="preserve">projektų atrankos </w:t>
      </w:r>
      <w:r w:rsidRPr="00612809">
        <w:rPr>
          <w:rFonts w:cs="Arial"/>
          <w:b/>
          <w:szCs w:val="24"/>
          <w:lang w:eastAsia="lt-LT"/>
        </w:rPr>
        <w:t>planavimo būdas</w:t>
      </w:r>
      <w:r w:rsidRPr="00612809">
        <w:rPr>
          <w:rFonts w:cs="Arial"/>
          <w:szCs w:val="24"/>
          <w:lang w:eastAsia="lt-LT"/>
        </w:rPr>
        <w:t>, kuris pagal Strateginio valdymo metodikos 135.2 papunktį taikomas projektams, kuriais įgyvendinamos Lietuvos Respublikos teisės aktuose nustatytos funkcijos ir veiklos, kurie priskirtini valstybės ar savivaldybių institucijoms</w:t>
      </w:r>
      <w:r w:rsidR="00F13BEC" w:rsidRPr="00612809">
        <w:rPr>
          <w:rFonts w:cs="Arial"/>
          <w:szCs w:val="24"/>
          <w:lang w:eastAsia="lt-LT"/>
        </w:rPr>
        <w:t>,</w:t>
      </w:r>
      <w:r w:rsidRPr="00612809">
        <w:rPr>
          <w:rFonts w:cs="Arial"/>
          <w:szCs w:val="24"/>
          <w:lang w:eastAsia="lt-LT"/>
        </w:rPr>
        <w:t xml:space="preserve"> ar įstaigoms</w:t>
      </w:r>
      <w:r w:rsidR="00F13BEC" w:rsidRPr="00612809">
        <w:rPr>
          <w:rFonts w:cs="Arial"/>
          <w:szCs w:val="24"/>
          <w:lang w:eastAsia="lt-LT"/>
        </w:rPr>
        <w:t>,</w:t>
      </w:r>
      <w:r w:rsidRPr="00612809">
        <w:rPr>
          <w:rFonts w:cs="Arial"/>
          <w:szCs w:val="24"/>
          <w:lang w:eastAsia="lt-LT"/>
        </w:rPr>
        <w:t xml:space="preserve"> ar jų kontroliuojamiems juridiniams asmenims ir kuriais tiesiogiai prisidedama prie pažangos priemonės įgyvendinimo </w:t>
      </w:r>
      <w:r w:rsidR="00287562">
        <w:rPr>
          <w:rFonts w:cs="Arial"/>
          <w:szCs w:val="24"/>
          <w:lang w:eastAsia="lt-LT"/>
        </w:rPr>
        <w:t>bei</w:t>
      </w:r>
      <w:r w:rsidRPr="00612809">
        <w:rPr>
          <w:rFonts w:cs="Arial"/>
          <w:szCs w:val="24"/>
          <w:lang w:eastAsia="lt-LT"/>
        </w:rPr>
        <w:t xml:space="preserve"> joje numatytų rezultatų pasiekimo.</w:t>
      </w:r>
      <w:r w:rsidR="0067493A">
        <w:rPr>
          <w:rFonts w:cs="Arial"/>
          <w:szCs w:val="24"/>
          <w:lang w:eastAsia="lt-LT"/>
        </w:rPr>
        <w:t xml:space="preserve"> Šios Pažangos priemonės projektų įgyvendinimą vykdys atitinkamos regiono savivaldybių administracijos, kurios pagal </w:t>
      </w:r>
      <w:r w:rsidR="0067493A" w:rsidRPr="0067493A">
        <w:rPr>
          <w:rFonts w:cs="Arial"/>
          <w:szCs w:val="24"/>
          <w:lang w:eastAsia="lt-LT"/>
        </w:rPr>
        <w:t>Vietos savivaldos įstatymo 6 straipsnio 38 punkt</w:t>
      </w:r>
      <w:r w:rsidR="0067493A">
        <w:rPr>
          <w:rFonts w:cs="Arial"/>
          <w:szCs w:val="24"/>
          <w:lang w:eastAsia="lt-LT"/>
        </w:rPr>
        <w:t>ą vykdo</w:t>
      </w:r>
      <w:r w:rsidR="0067493A" w:rsidRPr="0067493A">
        <w:rPr>
          <w:rFonts w:cs="Arial"/>
          <w:szCs w:val="24"/>
          <w:lang w:eastAsia="lt-LT"/>
        </w:rPr>
        <w:t xml:space="preserve"> nustatyt</w:t>
      </w:r>
      <w:r w:rsidR="0067493A">
        <w:rPr>
          <w:rFonts w:cs="Arial"/>
          <w:szCs w:val="24"/>
          <w:lang w:eastAsia="lt-LT"/>
        </w:rPr>
        <w:t>ą</w:t>
      </w:r>
      <w:r w:rsidR="0067493A" w:rsidRPr="0067493A">
        <w:rPr>
          <w:rFonts w:cs="Arial"/>
          <w:szCs w:val="24"/>
          <w:lang w:eastAsia="lt-LT"/>
        </w:rPr>
        <w:t xml:space="preserve"> savarankiškąją savivaldybių funkciją „sąlygų verslo ir turizmo plėtrai sudarymas ir šios veiklos skatinimas“</w:t>
      </w:r>
      <w:r w:rsidR="0067493A">
        <w:rPr>
          <w:rFonts w:cs="Arial"/>
          <w:szCs w:val="24"/>
          <w:lang w:eastAsia="lt-LT"/>
        </w:rPr>
        <w:t>.</w:t>
      </w:r>
    </w:p>
    <w:p w14:paraId="63DC262D" w14:textId="77777777" w:rsidR="00810434" w:rsidRDefault="00810434" w:rsidP="00A007A7">
      <w:pPr>
        <w:jc w:val="center"/>
        <w:rPr>
          <w:b/>
          <w:bCs/>
        </w:rPr>
      </w:pPr>
    </w:p>
    <w:p w14:paraId="0FB16F8E" w14:textId="77777777" w:rsidR="0067493A" w:rsidRDefault="0067493A" w:rsidP="00A007A7">
      <w:pPr>
        <w:jc w:val="center"/>
        <w:rPr>
          <w:b/>
          <w:bCs/>
        </w:rPr>
      </w:pPr>
    </w:p>
    <w:p w14:paraId="251160F2" w14:textId="77777777" w:rsidR="00A007A7" w:rsidRDefault="00A007A7" w:rsidP="00A007A7">
      <w:pPr>
        <w:jc w:val="center"/>
        <w:rPr>
          <w:b/>
          <w:bCs/>
        </w:rPr>
      </w:pPr>
      <w:r>
        <w:rPr>
          <w:b/>
          <w:bCs/>
        </w:rPr>
        <w:lastRenderedPageBreak/>
        <w:t>VI SKYRIUS</w:t>
      </w:r>
    </w:p>
    <w:p w14:paraId="26C0ECE5" w14:textId="77777777" w:rsidR="00A007A7" w:rsidRDefault="00A007A7" w:rsidP="00A007A7">
      <w:pPr>
        <w:ind w:firstLine="454"/>
        <w:jc w:val="center"/>
        <w:rPr>
          <w:b/>
          <w:bCs/>
        </w:rPr>
      </w:pPr>
      <w:r>
        <w:rPr>
          <w:b/>
          <w:bCs/>
        </w:rPr>
        <w:t>PAŽANGOS PRIEMONĖS PRISIDĖJIMAS PRIE HORIZONTALIŲJŲ PRINCIPŲ ĮGYVENDINIMO</w:t>
      </w:r>
    </w:p>
    <w:p w14:paraId="524CE3E2" w14:textId="77777777" w:rsidR="00A007A7" w:rsidRDefault="00A007A7" w:rsidP="00A007A7">
      <w:pPr>
        <w:ind w:firstLine="567"/>
        <w:jc w:val="right"/>
        <w:rPr>
          <w:sz w:val="22"/>
          <w:szCs w:val="22"/>
        </w:rPr>
      </w:pPr>
      <w:r>
        <w:rPr>
          <w:sz w:val="22"/>
          <w:szCs w:val="22"/>
        </w:rPr>
        <w:t xml:space="preserve">Lentelė Nr. </w:t>
      </w:r>
      <w:r w:rsidR="0043462E">
        <w:rPr>
          <w:sz w:val="22"/>
          <w:szCs w:val="22"/>
        </w:rPr>
        <w:t>4</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12333"/>
      </w:tblGrid>
      <w:tr w:rsidR="00A007A7" w14:paraId="2527273C" w14:textId="77777777" w:rsidTr="00146DEE">
        <w:trPr>
          <w:trHeight w:val="520"/>
        </w:trPr>
        <w:tc>
          <w:tcPr>
            <w:tcW w:w="704" w:type="dxa"/>
            <w:shd w:val="pct10" w:color="auto" w:fill="auto"/>
          </w:tcPr>
          <w:p w14:paraId="6ACF3502" w14:textId="77777777" w:rsidR="00A007A7" w:rsidRDefault="00A007A7" w:rsidP="001D2C49">
            <w:pPr>
              <w:jc w:val="center"/>
              <w:rPr>
                <w:b/>
                <w:sz w:val="22"/>
                <w:szCs w:val="22"/>
              </w:rPr>
            </w:pPr>
            <w:r>
              <w:rPr>
                <w:b/>
                <w:sz w:val="22"/>
                <w:szCs w:val="22"/>
              </w:rPr>
              <w:t>Eil. Nr.</w:t>
            </w:r>
          </w:p>
        </w:tc>
        <w:tc>
          <w:tcPr>
            <w:tcW w:w="1559" w:type="dxa"/>
            <w:shd w:val="pct10" w:color="auto" w:fill="auto"/>
          </w:tcPr>
          <w:p w14:paraId="2A317AC0" w14:textId="77777777" w:rsidR="00A007A7" w:rsidRDefault="00A007A7" w:rsidP="001D2C49">
            <w:pPr>
              <w:jc w:val="center"/>
              <w:rPr>
                <w:b/>
                <w:sz w:val="22"/>
                <w:szCs w:val="22"/>
              </w:rPr>
            </w:pPr>
            <w:r>
              <w:rPr>
                <w:b/>
                <w:sz w:val="22"/>
                <w:szCs w:val="22"/>
              </w:rPr>
              <w:t xml:space="preserve">Horizontalieji principai </w:t>
            </w:r>
          </w:p>
        </w:tc>
        <w:tc>
          <w:tcPr>
            <w:tcW w:w="12333" w:type="dxa"/>
            <w:shd w:val="pct10" w:color="auto" w:fill="auto"/>
          </w:tcPr>
          <w:p w14:paraId="473ED651" w14:textId="77777777" w:rsidR="00A007A7" w:rsidRDefault="00A007A7" w:rsidP="001D2C49">
            <w:pPr>
              <w:jc w:val="center"/>
              <w:rPr>
                <w:b/>
                <w:sz w:val="22"/>
                <w:szCs w:val="22"/>
              </w:rPr>
            </w:pPr>
            <w:r>
              <w:rPr>
                <w:b/>
                <w:sz w:val="22"/>
                <w:szCs w:val="22"/>
              </w:rPr>
              <w:t>Informacija apie pažangos priemonės prisidėjimą prie HP</w:t>
            </w:r>
          </w:p>
          <w:p w14:paraId="50B0AE9A" w14:textId="77777777" w:rsidR="00A007A7" w:rsidRDefault="00A007A7" w:rsidP="001D2C49">
            <w:pPr>
              <w:ind w:firstLine="567"/>
              <w:jc w:val="center"/>
              <w:rPr>
                <w:b/>
                <w:sz w:val="22"/>
                <w:szCs w:val="22"/>
              </w:rPr>
            </w:pPr>
          </w:p>
        </w:tc>
      </w:tr>
      <w:tr w:rsidR="00FD3213" w14:paraId="7A6C28AE" w14:textId="77777777" w:rsidTr="00146DEE">
        <w:trPr>
          <w:trHeight w:val="841"/>
        </w:trPr>
        <w:tc>
          <w:tcPr>
            <w:tcW w:w="704" w:type="dxa"/>
          </w:tcPr>
          <w:p w14:paraId="6A18E1BD" w14:textId="77777777" w:rsidR="00FD3213" w:rsidRDefault="00FD3213" w:rsidP="001D2C49">
            <w:pPr>
              <w:jc w:val="both"/>
              <w:rPr>
                <w:sz w:val="22"/>
                <w:szCs w:val="22"/>
              </w:rPr>
            </w:pPr>
            <w:r>
              <w:rPr>
                <w:sz w:val="22"/>
                <w:szCs w:val="22"/>
              </w:rPr>
              <w:t>1.</w:t>
            </w:r>
          </w:p>
          <w:p w14:paraId="579911A9" w14:textId="77777777" w:rsidR="00FD3213" w:rsidRDefault="00FD3213" w:rsidP="001D2C49">
            <w:pPr>
              <w:jc w:val="both"/>
              <w:rPr>
                <w:sz w:val="22"/>
                <w:szCs w:val="22"/>
              </w:rPr>
            </w:pPr>
          </w:p>
        </w:tc>
        <w:tc>
          <w:tcPr>
            <w:tcW w:w="1559" w:type="dxa"/>
          </w:tcPr>
          <w:p w14:paraId="26475FDB" w14:textId="77777777" w:rsidR="00FD3213" w:rsidRDefault="00FD3213" w:rsidP="001D2C49">
            <w:pPr>
              <w:jc w:val="both"/>
              <w:rPr>
                <w:sz w:val="22"/>
                <w:szCs w:val="22"/>
              </w:rPr>
            </w:pPr>
            <w:r>
              <w:rPr>
                <w:sz w:val="22"/>
                <w:szCs w:val="22"/>
              </w:rPr>
              <w:t>Darnaus vystymosi</w:t>
            </w:r>
          </w:p>
          <w:p w14:paraId="1B3517C6" w14:textId="77777777" w:rsidR="00FD3213" w:rsidRDefault="00FD3213" w:rsidP="001D2C49">
            <w:pPr>
              <w:jc w:val="both"/>
              <w:rPr>
                <w:sz w:val="22"/>
                <w:szCs w:val="22"/>
              </w:rPr>
            </w:pPr>
          </w:p>
        </w:tc>
        <w:tc>
          <w:tcPr>
            <w:tcW w:w="12333" w:type="dxa"/>
          </w:tcPr>
          <w:p w14:paraId="5EDDB7C8" w14:textId="77777777" w:rsidR="00FD3213" w:rsidRDefault="00FD3213" w:rsidP="007C502D">
            <w:pPr>
              <w:ind w:firstLine="459"/>
              <w:jc w:val="both"/>
              <w:rPr>
                <w:sz w:val="22"/>
                <w:szCs w:val="22"/>
              </w:rPr>
            </w:pPr>
            <w:r>
              <w:rPr>
                <w:sz w:val="22"/>
                <w:szCs w:val="22"/>
              </w:rPr>
              <w:t>Pažangos priemon</w:t>
            </w:r>
            <w:r w:rsidR="00867F08">
              <w:rPr>
                <w:sz w:val="22"/>
                <w:szCs w:val="22"/>
              </w:rPr>
              <w:t>e</w:t>
            </w:r>
            <w:r w:rsidR="007E1A9E">
              <w:rPr>
                <w:sz w:val="22"/>
                <w:szCs w:val="22"/>
              </w:rPr>
              <w:t xml:space="preserve"> </w:t>
            </w:r>
            <w:r w:rsidR="00965EED" w:rsidRPr="00965EED">
              <w:rPr>
                <w:rFonts w:cs="Arial"/>
                <w:i/>
                <w:sz w:val="22"/>
                <w:szCs w:val="22"/>
                <w:lang w:eastAsia="lt-LT"/>
              </w:rPr>
              <w:t>LT026-01-0</w:t>
            </w:r>
            <w:r w:rsidR="00233A44">
              <w:rPr>
                <w:rFonts w:cs="Arial"/>
                <w:i/>
                <w:sz w:val="22"/>
                <w:szCs w:val="22"/>
                <w:lang w:eastAsia="lt-LT"/>
              </w:rPr>
              <w:t>3</w:t>
            </w:r>
            <w:r w:rsidR="00965EED" w:rsidRPr="00965EED">
              <w:rPr>
                <w:rFonts w:cs="Arial"/>
                <w:i/>
                <w:sz w:val="22"/>
                <w:szCs w:val="22"/>
                <w:lang w:eastAsia="lt-LT"/>
              </w:rPr>
              <w:t>-</w:t>
            </w:r>
            <w:r w:rsidR="00233A44">
              <w:rPr>
                <w:rFonts w:cs="Arial"/>
                <w:i/>
                <w:sz w:val="22"/>
                <w:szCs w:val="22"/>
                <w:lang w:eastAsia="lt-LT"/>
              </w:rPr>
              <w:t>10</w:t>
            </w:r>
            <w:r w:rsidR="00965EED" w:rsidRPr="00965EED">
              <w:rPr>
                <w:rFonts w:cs="Arial"/>
                <w:i/>
                <w:sz w:val="22"/>
                <w:szCs w:val="22"/>
                <w:lang w:eastAsia="lt-LT"/>
              </w:rPr>
              <w:t xml:space="preserve"> „Turizmo objektų patrauklumo gerinimas“</w:t>
            </w:r>
            <w:r w:rsidR="008F5DE4" w:rsidRPr="008F5DE4">
              <w:rPr>
                <w:rFonts w:cs="Arial"/>
                <w:i/>
                <w:sz w:val="22"/>
                <w:szCs w:val="22"/>
                <w:lang w:eastAsia="lt-LT"/>
              </w:rPr>
              <w:t xml:space="preserve"> </w:t>
            </w:r>
            <w:r>
              <w:rPr>
                <w:sz w:val="22"/>
                <w:szCs w:val="22"/>
              </w:rPr>
              <w:t>bus prisidedama prie horizontaliojo darnaus vystymosi principo išlaikymo, nes įgyvendinant Pažangos priemon</w:t>
            </w:r>
            <w:r w:rsidR="00516528">
              <w:rPr>
                <w:sz w:val="22"/>
                <w:szCs w:val="22"/>
              </w:rPr>
              <w:t>ę</w:t>
            </w:r>
            <w:r>
              <w:rPr>
                <w:sz w:val="22"/>
                <w:szCs w:val="22"/>
              </w:rPr>
              <w:t xml:space="preserve"> bus konkrečiais veiksmais</w:t>
            </w:r>
            <w:r w:rsidR="00F34D14">
              <w:rPr>
                <w:sz w:val="22"/>
                <w:szCs w:val="22"/>
              </w:rPr>
              <w:t xml:space="preserve">, orientuotais į </w:t>
            </w:r>
            <w:r w:rsidR="009F007A" w:rsidRPr="009F007A">
              <w:rPr>
                <w:sz w:val="22"/>
                <w:szCs w:val="22"/>
              </w:rPr>
              <w:t>regiono investicin</w:t>
            </w:r>
            <w:r w:rsidR="009F007A">
              <w:rPr>
                <w:sz w:val="22"/>
                <w:szCs w:val="22"/>
              </w:rPr>
              <w:t>io</w:t>
            </w:r>
            <w:r w:rsidR="009F007A" w:rsidRPr="009F007A">
              <w:rPr>
                <w:sz w:val="22"/>
                <w:szCs w:val="22"/>
              </w:rPr>
              <w:t xml:space="preserve"> patrauklum</w:t>
            </w:r>
            <w:r w:rsidR="009F007A">
              <w:rPr>
                <w:sz w:val="22"/>
                <w:szCs w:val="22"/>
              </w:rPr>
              <w:t>o didinimą</w:t>
            </w:r>
            <w:r w:rsidR="009F007A" w:rsidRPr="009F007A">
              <w:rPr>
                <w:sz w:val="22"/>
                <w:szCs w:val="22"/>
              </w:rPr>
              <w:t xml:space="preserve"> ir verslui palanki</w:t>
            </w:r>
            <w:r w:rsidR="009F007A">
              <w:rPr>
                <w:sz w:val="22"/>
                <w:szCs w:val="22"/>
              </w:rPr>
              <w:t>os</w:t>
            </w:r>
            <w:r w:rsidR="009F007A" w:rsidRPr="009F007A">
              <w:rPr>
                <w:sz w:val="22"/>
                <w:szCs w:val="22"/>
              </w:rPr>
              <w:t xml:space="preserve"> aplink</w:t>
            </w:r>
            <w:r w:rsidR="009F007A">
              <w:rPr>
                <w:sz w:val="22"/>
                <w:szCs w:val="22"/>
              </w:rPr>
              <w:t>os gerinimą</w:t>
            </w:r>
            <w:r w:rsidR="00F34D14">
              <w:rPr>
                <w:sz w:val="22"/>
                <w:szCs w:val="22"/>
              </w:rPr>
              <w:t>,</w:t>
            </w:r>
            <w:r>
              <w:rPr>
                <w:sz w:val="22"/>
                <w:szCs w:val="22"/>
              </w:rPr>
              <w:t xml:space="preserve"> </w:t>
            </w:r>
            <w:r w:rsidR="008C6D7C">
              <w:rPr>
                <w:sz w:val="22"/>
                <w:szCs w:val="22"/>
              </w:rPr>
              <w:t xml:space="preserve">tiesiogiai </w:t>
            </w:r>
            <w:r>
              <w:rPr>
                <w:sz w:val="22"/>
                <w:szCs w:val="22"/>
              </w:rPr>
              <w:t xml:space="preserve">prisidedama prie </w:t>
            </w:r>
            <w:r>
              <w:rPr>
                <w:i/>
                <w:sz w:val="22"/>
                <w:szCs w:val="22"/>
              </w:rPr>
              <w:t>Jungtinių Tautų Darnaus vystymosi darbotvarkės 2030</w:t>
            </w:r>
            <w:r w:rsidR="00B131CB">
              <w:rPr>
                <w:rStyle w:val="Puslapioinaosnuoroda"/>
                <w:i/>
                <w:sz w:val="22"/>
                <w:szCs w:val="22"/>
              </w:rPr>
              <w:footnoteReference w:id="36"/>
            </w:r>
            <w:r>
              <w:rPr>
                <w:sz w:val="22"/>
                <w:szCs w:val="22"/>
              </w:rPr>
              <w:t xml:space="preserve"> tikslų įgyvendinimo: </w:t>
            </w:r>
            <w:r w:rsidR="00452F4B" w:rsidRPr="00452F4B">
              <w:rPr>
                <w:sz w:val="22"/>
                <w:szCs w:val="22"/>
              </w:rPr>
              <w:t xml:space="preserve">Jungtinių Tautų darnaus vystymosi </w:t>
            </w:r>
            <w:r w:rsidR="009F007A">
              <w:rPr>
                <w:sz w:val="22"/>
                <w:szCs w:val="22"/>
              </w:rPr>
              <w:t>8</w:t>
            </w:r>
            <w:r w:rsidR="00452F4B" w:rsidRPr="00452F4B">
              <w:rPr>
                <w:sz w:val="22"/>
                <w:szCs w:val="22"/>
              </w:rPr>
              <w:t xml:space="preserve"> tikslo </w:t>
            </w:r>
            <w:r w:rsidR="00452F4B">
              <w:rPr>
                <w:sz w:val="22"/>
                <w:szCs w:val="22"/>
              </w:rPr>
              <w:t>„</w:t>
            </w:r>
            <w:r w:rsidR="009F007A" w:rsidRPr="009F007A">
              <w:rPr>
                <w:i/>
                <w:sz w:val="22"/>
                <w:szCs w:val="22"/>
              </w:rPr>
              <w:t>Skatinti tvarų, įtraukų ir darnų ekonomikos augimą, produktyvų įdarbinimą ir deramą darbą</w:t>
            </w:r>
            <w:r w:rsidR="00452F4B">
              <w:rPr>
                <w:sz w:val="22"/>
                <w:szCs w:val="22"/>
              </w:rPr>
              <w:t>“</w:t>
            </w:r>
            <w:r w:rsidR="00204F85">
              <w:rPr>
                <w:sz w:val="22"/>
                <w:szCs w:val="22"/>
              </w:rPr>
              <w:t xml:space="preserve"> bei šio tikslo įgyvendinimui skirto </w:t>
            </w:r>
            <w:r w:rsidR="009F007A">
              <w:rPr>
                <w:sz w:val="22"/>
                <w:szCs w:val="22"/>
              </w:rPr>
              <w:t>8</w:t>
            </w:r>
            <w:r w:rsidR="00204F85">
              <w:rPr>
                <w:sz w:val="22"/>
                <w:szCs w:val="22"/>
              </w:rPr>
              <w:t>.</w:t>
            </w:r>
            <w:r w:rsidR="00696202">
              <w:rPr>
                <w:sz w:val="22"/>
                <w:szCs w:val="22"/>
              </w:rPr>
              <w:t>9</w:t>
            </w:r>
            <w:r w:rsidR="00204F85">
              <w:rPr>
                <w:sz w:val="22"/>
                <w:szCs w:val="22"/>
              </w:rPr>
              <w:t xml:space="preserve"> uždavinio „</w:t>
            </w:r>
            <w:r w:rsidR="00696202" w:rsidRPr="00696202">
              <w:rPr>
                <w:i/>
                <w:sz w:val="22"/>
                <w:szCs w:val="22"/>
              </w:rPr>
              <w:t>Iki 2030 metų sukurti ir įgyvendinti politiką, skirtą darniam turizmui, kuris padeda sukurti darbo vietas, taip pat pristatyti vietos kultūrą ir produktus, plėtoti</w:t>
            </w:r>
            <w:r w:rsidR="00204F85">
              <w:rPr>
                <w:sz w:val="22"/>
                <w:szCs w:val="22"/>
              </w:rPr>
              <w:t xml:space="preserve">“ </w:t>
            </w:r>
            <w:r w:rsidR="00BC450C" w:rsidRPr="00BC450C">
              <w:rPr>
                <w:sz w:val="22"/>
                <w:szCs w:val="22"/>
              </w:rPr>
              <w:t>įgyvendinimui.</w:t>
            </w:r>
            <w:r>
              <w:rPr>
                <w:sz w:val="22"/>
                <w:szCs w:val="22"/>
              </w:rPr>
              <w:t xml:space="preserve"> </w:t>
            </w:r>
          </w:p>
          <w:p w14:paraId="7AE05DFA" w14:textId="77777777" w:rsidR="00FD3213" w:rsidRDefault="00FD3213" w:rsidP="00A66B51">
            <w:pPr>
              <w:ind w:firstLine="459"/>
              <w:jc w:val="both"/>
              <w:rPr>
                <w:sz w:val="22"/>
                <w:szCs w:val="22"/>
              </w:rPr>
            </w:pPr>
            <w:r>
              <w:rPr>
                <w:sz w:val="22"/>
                <w:szCs w:val="22"/>
              </w:rPr>
              <w:t>Įgyvendi</w:t>
            </w:r>
            <w:r w:rsidR="00AE2E68">
              <w:rPr>
                <w:sz w:val="22"/>
                <w:szCs w:val="22"/>
              </w:rPr>
              <w:t>nant Pažangos priemonės projekt</w:t>
            </w:r>
            <w:r w:rsidR="00064176">
              <w:rPr>
                <w:sz w:val="22"/>
                <w:szCs w:val="22"/>
              </w:rPr>
              <w:t>us</w:t>
            </w:r>
            <w:r>
              <w:rPr>
                <w:sz w:val="22"/>
                <w:szCs w:val="22"/>
              </w:rPr>
              <w:t xml:space="preserve"> bus laikomasi </w:t>
            </w:r>
            <w:r w:rsidR="00B96E93">
              <w:rPr>
                <w:sz w:val="22"/>
                <w:szCs w:val="22"/>
              </w:rPr>
              <w:t>G</w:t>
            </w:r>
            <w:r w:rsidR="002E188E" w:rsidRPr="002E188E">
              <w:rPr>
                <w:sz w:val="22"/>
                <w:szCs w:val="22"/>
              </w:rPr>
              <w:t xml:space="preserve">airėse </w:t>
            </w:r>
            <w:r>
              <w:rPr>
                <w:sz w:val="22"/>
                <w:szCs w:val="22"/>
              </w:rPr>
              <w:t xml:space="preserve">numatyto darnaus vystymosi principo įgyvendinimo reikalavimų: projekte negali būti numatyta </w:t>
            </w:r>
            <w:r w:rsidRPr="00FD3213">
              <w:rPr>
                <w:iCs/>
                <w:sz w:val="22"/>
                <w:szCs w:val="24"/>
              </w:rPr>
              <w:t>veiksmų, kurie turėtų neigiamą poveikį darnaus v</w:t>
            </w:r>
            <w:r w:rsidR="007C16CB">
              <w:rPr>
                <w:iCs/>
                <w:sz w:val="22"/>
                <w:szCs w:val="24"/>
              </w:rPr>
              <w:t>ystymosi principui</w:t>
            </w:r>
            <w:r>
              <w:rPr>
                <w:iCs/>
                <w:sz w:val="22"/>
                <w:szCs w:val="24"/>
              </w:rPr>
              <w:t xml:space="preserve"> įgyvendin</w:t>
            </w:r>
            <w:r w:rsidR="007C16CB">
              <w:rPr>
                <w:iCs/>
                <w:sz w:val="22"/>
                <w:szCs w:val="24"/>
              </w:rPr>
              <w:t>ti</w:t>
            </w:r>
            <w:r>
              <w:rPr>
                <w:sz w:val="22"/>
                <w:szCs w:val="22"/>
              </w:rPr>
              <w:t>.</w:t>
            </w:r>
          </w:p>
          <w:p w14:paraId="0C82365C" w14:textId="77777777" w:rsidR="00A66B51" w:rsidRDefault="00DC1A00" w:rsidP="00E458AD">
            <w:pPr>
              <w:ind w:firstLine="459"/>
              <w:jc w:val="both"/>
              <w:rPr>
                <w:i/>
                <w:sz w:val="22"/>
                <w:szCs w:val="22"/>
              </w:rPr>
            </w:pPr>
            <w:r w:rsidRPr="00DC1A00">
              <w:rPr>
                <w:color w:val="000000"/>
                <w:sz w:val="22"/>
                <w:szCs w:val="22"/>
              </w:rPr>
              <w:t>Įgyvendinam</w:t>
            </w:r>
            <w:r w:rsidR="00AE2E68">
              <w:rPr>
                <w:color w:val="000000"/>
                <w:sz w:val="22"/>
                <w:szCs w:val="22"/>
              </w:rPr>
              <w:t>as</w:t>
            </w:r>
            <w:r w:rsidRPr="00DC1A00">
              <w:rPr>
                <w:color w:val="000000"/>
                <w:sz w:val="22"/>
                <w:szCs w:val="22"/>
              </w:rPr>
              <w:t xml:space="preserve"> P</w:t>
            </w:r>
            <w:r>
              <w:rPr>
                <w:color w:val="000000"/>
                <w:sz w:val="22"/>
                <w:szCs w:val="22"/>
              </w:rPr>
              <w:t>ažangos p</w:t>
            </w:r>
            <w:r w:rsidRPr="00DC1A00">
              <w:rPr>
                <w:color w:val="000000"/>
                <w:sz w:val="22"/>
                <w:szCs w:val="22"/>
              </w:rPr>
              <w:t>riemonės projekt</w:t>
            </w:r>
            <w:r w:rsidR="00FF7209">
              <w:rPr>
                <w:color w:val="000000"/>
                <w:sz w:val="22"/>
                <w:szCs w:val="22"/>
              </w:rPr>
              <w:t>a</w:t>
            </w:r>
            <w:r w:rsidR="00AE2E68">
              <w:rPr>
                <w:color w:val="000000"/>
                <w:sz w:val="22"/>
                <w:szCs w:val="22"/>
              </w:rPr>
              <w:t>s</w:t>
            </w:r>
            <w:r w:rsidRPr="00DC1A00">
              <w:rPr>
                <w:color w:val="000000"/>
                <w:sz w:val="22"/>
                <w:szCs w:val="22"/>
              </w:rPr>
              <w:t xml:space="preserve"> skatins ekonominės, socialinės ir aplinkos sričių vystymosi balans</w:t>
            </w:r>
            <w:r w:rsidR="00FF7209">
              <w:rPr>
                <w:color w:val="000000"/>
                <w:sz w:val="22"/>
                <w:szCs w:val="22"/>
              </w:rPr>
              <w:t>ą</w:t>
            </w:r>
            <w:r w:rsidRPr="00DC1A00">
              <w:rPr>
                <w:color w:val="000000"/>
                <w:sz w:val="22"/>
                <w:szCs w:val="22"/>
              </w:rPr>
              <w:t>:</w:t>
            </w:r>
            <w:r>
              <w:rPr>
                <w:color w:val="000000"/>
                <w:sz w:val="22"/>
                <w:szCs w:val="22"/>
              </w:rPr>
              <w:t xml:space="preserve"> 1) </w:t>
            </w:r>
            <w:r w:rsidRPr="00DC1A00">
              <w:rPr>
                <w:color w:val="000000"/>
                <w:sz w:val="22"/>
                <w:szCs w:val="22"/>
              </w:rPr>
              <w:t>įrengiant nauj</w:t>
            </w:r>
            <w:r w:rsidR="003737C8">
              <w:rPr>
                <w:color w:val="000000"/>
                <w:sz w:val="22"/>
                <w:szCs w:val="22"/>
              </w:rPr>
              <w:t>ą</w:t>
            </w:r>
            <w:r w:rsidRPr="00DC1A00">
              <w:rPr>
                <w:color w:val="000000"/>
                <w:sz w:val="22"/>
                <w:szCs w:val="22"/>
              </w:rPr>
              <w:t xml:space="preserve"> ir modernizuojant esa</w:t>
            </w:r>
            <w:r w:rsidR="007C16CB">
              <w:rPr>
                <w:color w:val="000000"/>
                <w:sz w:val="22"/>
                <w:szCs w:val="22"/>
              </w:rPr>
              <w:t>m</w:t>
            </w:r>
            <w:r w:rsidR="003737C8">
              <w:rPr>
                <w:color w:val="000000"/>
                <w:sz w:val="22"/>
                <w:szCs w:val="22"/>
              </w:rPr>
              <w:t>ą</w:t>
            </w:r>
            <w:r w:rsidRPr="00DC1A00">
              <w:rPr>
                <w:color w:val="000000"/>
                <w:sz w:val="22"/>
                <w:szCs w:val="22"/>
              </w:rPr>
              <w:t xml:space="preserve"> </w:t>
            </w:r>
            <w:r w:rsidR="00E458AD">
              <w:rPr>
                <w:color w:val="000000"/>
                <w:sz w:val="22"/>
                <w:szCs w:val="22"/>
              </w:rPr>
              <w:t>turizm</w:t>
            </w:r>
            <w:r w:rsidR="00064176">
              <w:rPr>
                <w:color w:val="000000"/>
                <w:sz w:val="22"/>
                <w:szCs w:val="22"/>
              </w:rPr>
              <w:t>ui palankią</w:t>
            </w:r>
            <w:r w:rsidR="007C16CB">
              <w:rPr>
                <w:color w:val="000000"/>
                <w:sz w:val="22"/>
                <w:szCs w:val="22"/>
              </w:rPr>
              <w:t xml:space="preserve"> </w:t>
            </w:r>
            <w:r w:rsidR="003737C8">
              <w:rPr>
                <w:color w:val="000000"/>
                <w:sz w:val="22"/>
                <w:szCs w:val="22"/>
              </w:rPr>
              <w:t>infrastruktūrą</w:t>
            </w:r>
            <w:r w:rsidRPr="00DC1A00">
              <w:rPr>
                <w:color w:val="000000"/>
                <w:sz w:val="22"/>
                <w:szCs w:val="22"/>
              </w:rPr>
              <w:t xml:space="preserve"> bus laikomasi aplinkos apsaugą ir statybas reglamentuojančių teisės aktų, numatyta atlikti planuojamos ūkinės veiklos poveikio aplinkai vertinimą pagal Lietuvos Respublikos planuojamos ūkinės veiklos poveikio aplinkai vertinimo įstatymą;</w:t>
            </w:r>
            <w:r>
              <w:rPr>
                <w:color w:val="000000"/>
                <w:sz w:val="22"/>
                <w:szCs w:val="22"/>
              </w:rPr>
              <w:t xml:space="preserve"> 2) </w:t>
            </w:r>
            <w:r w:rsidRPr="00DC1A00">
              <w:rPr>
                <w:color w:val="000000"/>
                <w:sz w:val="22"/>
                <w:szCs w:val="22"/>
              </w:rPr>
              <w:t>vykdant statybų, remonto ar įrengimų darbus bus imamasi priemonių nepakenkti aplinkai: mažinti triukšmą, dulkių ir teršalų išmetimą;</w:t>
            </w:r>
            <w:r>
              <w:rPr>
                <w:color w:val="000000"/>
                <w:sz w:val="22"/>
                <w:szCs w:val="22"/>
              </w:rPr>
              <w:t xml:space="preserve"> 3) </w:t>
            </w:r>
            <w:r w:rsidRPr="00DC1A00">
              <w:rPr>
                <w:color w:val="000000"/>
                <w:sz w:val="22"/>
                <w:szCs w:val="22"/>
              </w:rPr>
              <w:t>planuojama įsigyti įranga privalės atitikti ekonominio efektyvumo, tvarumo, ilgaamžiškumo i</w:t>
            </w:r>
            <w:r>
              <w:rPr>
                <w:color w:val="000000"/>
                <w:sz w:val="22"/>
                <w:szCs w:val="22"/>
              </w:rPr>
              <w:t>r tinkamos kokybės reikalavimus</w:t>
            </w:r>
            <w:r w:rsidR="00FF7209">
              <w:rPr>
                <w:color w:val="000000"/>
                <w:sz w:val="22"/>
                <w:szCs w:val="22"/>
              </w:rPr>
              <w:t xml:space="preserve">; 4) projektai prisidės prie </w:t>
            </w:r>
            <w:r w:rsidR="00064176">
              <w:rPr>
                <w:color w:val="000000"/>
                <w:sz w:val="22"/>
                <w:szCs w:val="22"/>
              </w:rPr>
              <w:t>ŠRFZ teritorijos</w:t>
            </w:r>
            <w:r w:rsidR="00FF7209">
              <w:rPr>
                <w:color w:val="000000"/>
                <w:sz w:val="22"/>
                <w:szCs w:val="22"/>
              </w:rPr>
              <w:t xml:space="preserve"> </w:t>
            </w:r>
            <w:r w:rsidR="007E1A9E">
              <w:rPr>
                <w:rFonts w:eastAsia="Calibri"/>
                <w:bCs/>
                <w:sz w:val="22"/>
                <w:szCs w:val="22"/>
              </w:rPr>
              <w:t>aplinkos</w:t>
            </w:r>
            <w:r w:rsidR="00FF7209" w:rsidRPr="00FF7209">
              <w:rPr>
                <w:rFonts w:eastAsia="Calibri"/>
                <w:bCs/>
                <w:sz w:val="22"/>
                <w:szCs w:val="22"/>
              </w:rPr>
              <w:t xml:space="preserve"> taršos</w:t>
            </w:r>
            <w:r w:rsidR="00FF7209">
              <w:rPr>
                <w:rFonts w:eastAsia="Calibri"/>
                <w:bCs/>
                <w:sz w:val="22"/>
                <w:szCs w:val="22"/>
              </w:rPr>
              <w:t xml:space="preserve"> mažinimo</w:t>
            </w:r>
            <w:r>
              <w:rPr>
                <w:color w:val="000000"/>
                <w:sz w:val="22"/>
                <w:szCs w:val="22"/>
              </w:rPr>
              <w:t>.</w:t>
            </w:r>
          </w:p>
        </w:tc>
      </w:tr>
      <w:tr w:rsidR="00A007A7" w14:paraId="3BE66ADE" w14:textId="77777777" w:rsidTr="006A2DEF">
        <w:trPr>
          <w:trHeight w:val="472"/>
        </w:trPr>
        <w:tc>
          <w:tcPr>
            <w:tcW w:w="704" w:type="dxa"/>
          </w:tcPr>
          <w:p w14:paraId="2261A36F" w14:textId="77777777" w:rsidR="00A007A7" w:rsidRDefault="00FD3213" w:rsidP="001D2C49">
            <w:pPr>
              <w:jc w:val="both"/>
              <w:rPr>
                <w:sz w:val="22"/>
                <w:szCs w:val="22"/>
              </w:rPr>
            </w:pPr>
            <w:r>
              <w:rPr>
                <w:sz w:val="22"/>
                <w:szCs w:val="22"/>
              </w:rPr>
              <w:t>2</w:t>
            </w:r>
            <w:r w:rsidR="00A007A7">
              <w:rPr>
                <w:sz w:val="22"/>
                <w:szCs w:val="22"/>
              </w:rPr>
              <w:t>.</w:t>
            </w:r>
          </w:p>
        </w:tc>
        <w:tc>
          <w:tcPr>
            <w:tcW w:w="1559" w:type="dxa"/>
          </w:tcPr>
          <w:p w14:paraId="16C7957F" w14:textId="77777777" w:rsidR="00A007A7" w:rsidRDefault="00A007A7" w:rsidP="001D2C49">
            <w:pPr>
              <w:jc w:val="both"/>
              <w:rPr>
                <w:sz w:val="22"/>
                <w:szCs w:val="22"/>
              </w:rPr>
            </w:pPr>
            <w:r>
              <w:rPr>
                <w:sz w:val="22"/>
                <w:szCs w:val="22"/>
              </w:rPr>
              <w:t xml:space="preserve">Lygių galimybių visiems </w:t>
            </w:r>
          </w:p>
        </w:tc>
        <w:tc>
          <w:tcPr>
            <w:tcW w:w="12333" w:type="dxa"/>
          </w:tcPr>
          <w:p w14:paraId="01BED726" w14:textId="77777777" w:rsidR="00FD3213" w:rsidRDefault="00FD3213" w:rsidP="00F730FD">
            <w:pPr>
              <w:ind w:firstLine="459"/>
              <w:jc w:val="both"/>
              <w:rPr>
                <w:sz w:val="22"/>
                <w:szCs w:val="22"/>
              </w:rPr>
            </w:pPr>
            <w:r w:rsidRPr="00FD3213">
              <w:rPr>
                <w:sz w:val="22"/>
                <w:szCs w:val="22"/>
              </w:rPr>
              <w:t>Įgyvendinant Pažangos priemonės projekt</w:t>
            </w:r>
            <w:r w:rsidR="00064176">
              <w:rPr>
                <w:sz w:val="22"/>
                <w:szCs w:val="22"/>
              </w:rPr>
              <w:t>us</w:t>
            </w:r>
            <w:r w:rsidRPr="00FD3213">
              <w:rPr>
                <w:sz w:val="22"/>
                <w:szCs w:val="22"/>
              </w:rPr>
              <w:t xml:space="preserve"> bus laikomasi </w:t>
            </w:r>
            <w:r w:rsidR="00064176">
              <w:rPr>
                <w:sz w:val="22"/>
                <w:szCs w:val="22"/>
              </w:rPr>
              <w:t>G</w:t>
            </w:r>
            <w:r w:rsidR="007E1A9E" w:rsidRPr="007E1A9E">
              <w:rPr>
                <w:sz w:val="22"/>
                <w:szCs w:val="22"/>
              </w:rPr>
              <w:t xml:space="preserve">airėse </w:t>
            </w:r>
            <w:r w:rsidRPr="00FD3213">
              <w:rPr>
                <w:sz w:val="22"/>
                <w:szCs w:val="22"/>
              </w:rPr>
              <w:t xml:space="preserve">numatyto </w:t>
            </w:r>
            <w:r w:rsidR="005E7F13">
              <w:rPr>
                <w:sz w:val="22"/>
                <w:szCs w:val="22"/>
              </w:rPr>
              <w:t>lygių galimybių visiems</w:t>
            </w:r>
            <w:r w:rsidRPr="00FD3213">
              <w:rPr>
                <w:sz w:val="22"/>
                <w:szCs w:val="22"/>
              </w:rPr>
              <w:t xml:space="preserve"> principo įgyvendinimo reikalavimų: projekt</w:t>
            </w:r>
            <w:r w:rsidR="00064176">
              <w:rPr>
                <w:sz w:val="22"/>
                <w:szCs w:val="22"/>
              </w:rPr>
              <w:t>uos</w:t>
            </w:r>
            <w:r w:rsidRPr="00FD3213">
              <w:rPr>
                <w:sz w:val="22"/>
                <w:szCs w:val="22"/>
              </w:rPr>
              <w:t xml:space="preserve">e negali būti numatyta </w:t>
            </w:r>
            <w:r w:rsidR="00F730FD" w:rsidRPr="00F730FD">
              <w:rPr>
                <w:iCs/>
                <w:sz w:val="22"/>
                <w:szCs w:val="24"/>
              </w:rPr>
              <w:t xml:space="preserve">apribojimų, </w:t>
            </w:r>
            <w:r w:rsidR="007E1A9E" w:rsidRPr="007E1A9E">
              <w:rPr>
                <w:iCs/>
                <w:sz w:val="22"/>
                <w:szCs w:val="24"/>
              </w:rPr>
              <w:t xml:space="preserve">kurie turėtų neigiamą poveikį įgyvendinant moterų ir vyrų lygybės </w:t>
            </w:r>
            <w:r w:rsidR="00064176">
              <w:rPr>
                <w:iCs/>
                <w:sz w:val="22"/>
                <w:szCs w:val="24"/>
              </w:rPr>
              <w:t>bei</w:t>
            </w:r>
            <w:r w:rsidR="007E1A9E" w:rsidRPr="007E1A9E">
              <w:rPr>
                <w:iCs/>
                <w:sz w:val="22"/>
                <w:szCs w:val="24"/>
              </w:rPr>
              <w:t xml:space="preserve"> nediskriminavimo dėl lyties, rasės, tautybės, pilietybės, kalbos, kilmės, etninės priklausomybės, religijos ar įsitikinimų, tikėjimo, pažiūrų, negalios, sveikatos būklės, socialinės padėties, amžiaus, lytinės orientacijos ir kitais pagrindais principus</w:t>
            </w:r>
            <w:r w:rsidRPr="00FD3213">
              <w:rPr>
                <w:sz w:val="22"/>
                <w:szCs w:val="22"/>
              </w:rPr>
              <w:t>.</w:t>
            </w:r>
            <w:r w:rsidR="00CA56BF">
              <w:rPr>
                <w:sz w:val="22"/>
                <w:szCs w:val="22"/>
              </w:rPr>
              <w:t xml:space="preserve"> </w:t>
            </w:r>
          </w:p>
          <w:p w14:paraId="11506E27" w14:textId="77777777" w:rsidR="00CB4820" w:rsidRPr="001B4A24" w:rsidRDefault="001B4A24" w:rsidP="00CB4820">
            <w:pPr>
              <w:ind w:firstLine="459"/>
              <w:jc w:val="both"/>
              <w:rPr>
                <w:sz w:val="22"/>
                <w:szCs w:val="22"/>
              </w:rPr>
            </w:pPr>
            <w:r>
              <w:rPr>
                <w:sz w:val="22"/>
                <w:szCs w:val="22"/>
              </w:rPr>
              <w:t>V</w:t>
            </w:r>
            <w:r w:rsidRPr="001B4A24">
              <w:rPr>
                <w:sz w:val="22"/>
                <w:szCs w:val="22"/>
              </w:rPr>
              <w:t>ykdant komunikacijos ir informavimo veiksmus apie planuojam</w:t>
            </w:r>
            <w:r w:rsidR="00064176">
              <w:rPr>
                <w:sz w:val="22"/>
                <w:szCs w:val="22"/>
              </w:rPr>
              <w:t>us</w:t>
            </w:r>
            <w:r w:rsidRPr="001B4A24">
              <w:rPr>
                <w:sz w:val="22"/>
                <w:szCs w:val="22"/>
              </w:rPr>
              <w:t xml:space="preserve"> ir įgyvendinam</w:t>
            </w:r>
            <w:r w:rsidR="00064176">
              <w:rPr>
                <w:sz w:val="22"/>
                <w:szCs w:val="22"/>
              </w:rPr>
              <w:t>us</w:t>
            </w:r>
            <w:r w:rsidRPr="001B4A24">
              <w:rPr>
                <w:sz w:val="22"/>
                <w:szCs w:val="22"/>
              </w:rPr>
              <w:t xml:space="preserve"> projekt</w:t>
            </w:r>
            <w:r w:rsidR="00064176">
              <w:rPr>
                <w:sz w:val="22"/>
                <w:szCs w:val="22"/>
              </w:rPr>
              <w:t>us</w:t>
            </w:r>
            <w:r w:rsidRPr="001B4A24">
              <w:rPr>
                <w:sz w:val="22"/>
                <w:szCs w:val="22"/>
              </w:rPr>
              <w:t>, turi būti užtikrinamas</w:t>
            </w:r>
            <w:r w:rsidR="00CB4820">
              <w:rPr>
                <w:sz w:val="22"/>
                <w:szCs w:val="22"/>
              </w:rPr>
              <w:t xml:space="preserve"> </w:t>
            </w:r>
            <w:r w:rsidR="00CB4820" w:rsidRPr="001B4A24">
              <w:rPr>
                <w:sz w:val="22"/>
                <w:szCs w:val="22"/>
              </w:rPr>
              <w:t>informacijos prieinamumas pagal individualius gyventojų poreikius – ji turi būti pateikiama prieinamais bendravimo būdais.</w:t>
            </w:r>
          </w:p>
          <w:p w14:paraId="559E7B20" w14:textId="77777777" w:rsidR="00C76113" w:rsidRDefault="00CB4820" w:rsidP="005E3FC9">
            <w:pPr>
              <w:ind w:firstLine="459"/>
              <w:jc w:val="both"/>
              <w:rPr>
                <w:i/>
                <w:sz w:val="22"/>
                <w:szCs w:val="22"/>
              </w:rPr>
            </w:pPr>
            <w:r>
              <w:rPr>
                <w:sz w:val="22"/>
                <w:szCs w:val="22"/>
              </w:rPr>
              <w:t xml:space="preserve">Lygių galimybių visiems principas reikalauja paslaugų prieinamumo visiems asmenims užtikrinimo: </w:t>
            </w:r>
            <w:r w:rsidR="00AE2E68">
              <w:rPr>
                <w:sz w:val="22"/>
                <w:szCs w:val="22"/>
              </w:rPr>
              <w:t xml:space="preserve">sukurtos </w:t>
            </w:r>
            <w:r w:rsidR="00E458AD">
              <w:rPr>
                <w:rFonts w:cs="Arial"/>
                <w:sz w:val="22"/>
                <w:szCs w:val="22"/>
                <w:lang w:eastAsia="lt-LT"/>
              </w:rPr>
              <w:t>gamtos ir kultūros objektų</w:t>
            </w:r>
            <w:r w:rsidR="00064176" w:rsidRPr="00064176">
              <w:rPr>
                <w:rFonts w:cs="Arial"/>
                <w:sz w:val="22"/>
                <w:szCs w:val="22"/>
                <w:lang w:eastAsia="lt-LT"/>
              </w:rPr>
              <w:t xml:space="preserve"> </w:t>
            </w:r>
            <w:r w:rsidR="00AE2E68">
              <w:rPr>
                <w:sz w:val="22"/>
                <w:szCs w:val="22"/>
              </w:rPr>
              <w:t>infrastruktūros</w:t>
            </w:r>
            <w:r w:rsidRPr="006E6D5B">
              <w:rPr>
                <w:sz w:val="22"/>
                <w:szCs w:val="22"/>
              </w:rPr>
              <w:t xml:space="preserve"> prieinamum</w:t>
            </w:r>
            <w:r>
              <w:rPr>
                <w:sz w:val="22"/>
                <w:szCs w:val="22"/>
              </w:rPr>
              <w:t xml:space="preserve">u </w:t>
            </w:r>
            <w:r w:rsidR="00E458AD">
              <w:rPr>
                <w:sz w:val="22"/>
                <w:szCs w:val="22"/>
              </w:rPr>
              <w:t xml:space="preserve">ir turizmo informacijos sklaida </w:t>
            </w:r>
            <w:r>
              <w:rPr>
                <w:sz w:val="22"/>
                <w:szCs w:val="22"/>
              </w:rPr>
              <w:t>naudosis</w:t>
            </w:r>
            <w:r w:rsidRPr="006E6D5B">
              <w:rPr>
                <w:iCs/>
                <w:sz w:val="22"/>
                <w:szCs w:val="22"/>
              </w:rPr>
              <w:t xml:space="preserve"> </w:t>
            </w:r>
            <w:r>
              <w:rPr>
                <w:iCs/>
                <w:sz w:val="22"/>
                <w:szCs w:val="22"/>
              </w:rPr>
              <w:t xml:space="preserve">visi </w:t>
            </w:r>
            <w:r w:rsidR="005A2F9B">
              <w:rPr>
                <w:iCs/>
                <w:sz w:val="22"/>
                <w:szCs w:val="22"/>
              </w:rPr>
              <w:t xml:space="preserve">Šiaulių </w:t>
            </w:r>
            <w:r w:rsidR="007E1A9E">
              <w:rPr>
                <w:iCs/>
                <w:sz w:val="22"/>
                <w:szCs w:val="22"/>
              </w:rPr>
              <w:t>regiono Pažangos priemonės projekt</w:t>
            </w:r>
            <w:r w:rsidR="00064176">
              <w:rPr>
                <w:iCs/>
                <w:sz w:val="22"/>
                <w:szCs w:val="22"/>
              </w:rPr>
              <w:t>ų</w:t>
            </w:r>
            <w:r w:rsidR="007E1A9E">
              <w:rPr>
                <w:iCs/>
                <w:sz w:val="22"/>
                <w:szCs w:val="22"/>
              </w:rPr>
              <w:t xml:space="preserve"> tikslin</w:t>
            </w:r>
            <w:r w:rsidR="00CF2697">
              <w:rPr>
                <w:iCs/>
                <w:sz w:val="22"/>
                <w:szCs w:val="22"/>
              </w:rPr>
              <w:t>ių</w:t>
            </w:r>
            <w:r w:rsidR="007E1A9E">
              <w:rPr>
                <w:iCs/>
                <w:sz w:val="22"/>
                <w:szCs w:val="22"/>
              </w:rPr>
              <w:t xml:space="preserve"> grup</w:t>
            </w:r>
            <w:r w:rsidR="00CF2697">
              <w:rPr>
                <w:iCs/>
                <w:sz w:val="22"/>
                <w:szCs w:val="22"/>
              </w:rPr>
              <w:t>ių</w:t>
            </w:r>
            <w:r w:rsidR="007E1A9E">
              <w:rPr>
                <w:iCs/>
                <w:sz w:val="22"/>
                <w:szCs w:val="22"/>
              </w:rPr>
              <w:t xml:space="preserve"> nariai</w:t>
            </w:r>
            <w:r w:rsidRPr="006E6D5B">
              <w:rPr>
                <w:iCs/>
                <w:sz w:val="22"/>
                <w:szCs w:val="22"/>
              </w:rPr>
              <w:t xml:space="preserve">, </w:t>
            </w:r>
            <w:r>
              <w:rPr>
                <w:sz w:val="22"/>
                <w:szCs w:val="22"/>
              </w:rPr>
              <w:t xml:space="preserve">nepaisant jų lyties, tautybės, rasinės ar etninės kilmės, pilietybės, kalbos, religijos, tikėjimo, įsitikinimų ar pažiūrų, negalios, sveikatos būklės, socialinės padėties, amžiaus, </w:t>
            </w:r>
            <w:r w:rsidR="005E3FC9">
              <w:rPr>
                <w:sz w:val="22"/>
                <w:szCs w:val="22"/>
              </w:rPr>
              <w:t>lyt</w:t>
            </w:r>
            <w:r>
              <w:rPr>
                <w:sz w:val="22"/>
                <w:szCs w:val="22"/>
              </w:rPr>
              <w:t>inės orientacijos ar kitų bruožų, bus sudarytos vienodos teisės ir galimybės naudotis Pažangos priemonės lėšomis sukurtomis paslaugomis ir kitais projekt</w:t>
            </w:r>
            <w:r w:rsidR="00064176">
              <w:rPr>
                <w:sz w:val="22"/>
                <w:szCs w:val="22"/>
              </w:rPr>
              <w:t>ų</w:t>
            </w:r>
            <w:r>
              <w:rPr>
                <w:sz w:val="22"/>
                <w:szCs w:val="22"/>
              </w:rPr>
              <w:t xml:space="preserve"> rezultatais</w:t>
            </w:r>
            <w:r w:rsidRPr="00CA56BF">
              <w:rPr>
                <w:sz w:val="22"/>
                <w:szCs w:val="22"/>
              </w:rPr>
              <w:t>.</w:t>
            </w:r>
          </w:p>
        </w:tc>
      </w:tr>
      <w:tr w:rsidR="00C76113" w14:paraId="6396B02E" w14:textId="77777777" w:rsidTr="005E3FC9">
        <w:trPr>
          <w:trHeight w:val="486"/>
        </w:trPr>
        <w:tc>
          <w:tcPr>
            <w:tcW w:w="704" w:type="dxa"/>
          </w:tcPr>
          <w:p w14:paraId="119EA43D" w14:textId="77777777" w:rsidR="00C76113" w:rsidRDefault="00C76113" w:rsidP="001D2C49">
            <w:pPr>
              <w:jc w:val="both"/>
              <w:rPr>
                <w:sz w:val="22"/>
                <w:szCs w:val="22"/>
              </w:rPr>
            </w:pPr>
            <w:r>
              <w:rPr>
                <w:sz w:val="22"/>
                <w:szCs w:val="22"/>
              </w:rPr>
              <w:t>3.</w:t>
            </w:r>
          </w:p>
        </w:tc>
        <w:tc>
          <w:tcPr>
            <w:tcW w:w="1559" w:type="dxa"/>
          </w:tcPr>
          <w:p w14:paraId="0E0F669E" w14:textId="77777777" w:rsidR="00C76113" w:rsidRDefault="00C76113" w:rsidP="001D2C49">
            <w:pPr>
              <w:jc w:val="both"/>
              <w:rPr>
                <w:sz w:val="22"/>
                <w:szCs w:val="22"/>
              </w:rPr>
            </w:pPr>
            <w:r>
              <w:rPr>
                <w:sz w:val="22"/>
                <w:szCs w:val="22"/>
              </w:rPr>
              <w:t>Inovatyvumo</w:t>
            </w:r>
          </w:p>
        </w:tc>
        <w:tc>
          <w:tcPr>
            <w:tcW w:w="12333" w:type="dxa"/>
          </w:tcPr>
          <w:p w14:paraId="7FE0868C" w14:textId="77777777" w:rsidR="00C76113" w:rsidRPr="00FD3213" w:rsidRDefault="00C76113" w:rsidP="00E458AD">
            <w:pPr>
              <w:ind w:firstLine="459"/>
              <w:jc w:val="both"/>
              <w:rPr>
                <w:sz w:val="22"/>
                <w:szCs w:val="22"/>
              </w:rPr>
            </w:pPr>
            <w:r>
              <w:rPr>
                <w:sz w:val="22"/>
                <w:szCs w:val="22"/>
              </w:rPr>
              <w:t>Į</w:t>
            </w:r>
            <w:r w:rsidRPr="00C76113">
              <w:rPr>
                <w:sz w:val="22"/>
                <w:szCs w:val="22"/>
              </w:rPr>
              <w:t>gyvendinant projekt</w:t>
            </w:r>
            <w:r w:rsidR="00C73D0B">
              <w:rPr>
                <w:sz w:val="22"/>
                <w:szCs w:val="22"/>
              </w:rPr>
              <w:t>us</w:t>
            </w:r>
            <w:r w:rsidRPr="00C76113">
              <w:rPr>
                <w:sz w:val="22"/>
                <w:szCs w:val="22"/>
              </w:rPr>
              <w:t xml:space="preserve"> prioritetas bus skiriamas modernioms, inovatyvioms technologijoms, siekiant teikti kokybiškesnes ir efektyvias </w:t>
            </w:r>
            <w:r w:rsidR="00E458AD">
              <w:rPr>
                <w:sz w:val="22"/>
                <w:szCs w:val="22"/>
              </w:rPr>
              <w:t>gamtos ir kultūros objektų</w:t>
            </w:r>
            <w:r w:rsidR="00A03ED2">
              <w:rPr>
                <w:sz w:val="22"/>
                <w:szCs w:val="22"/>
              </w:rPr>
              <w:t xml:space="preserve"> infrastruktūros naudojimo</w:t>
            </w:r>
            <w:r>
              <w:rPr>
                <w:sz w:val="22"/>
                <w:szCs w:val="22"/>
              </w:rPr>
              <w:t xml:space="preserve"> </w:t>
            </w:r>
            <w:r w:rsidR="00E458AD">
              <w:rPr>
                <w:sz w:val="22"/>
                <w:szCs w:val="22"/>
              </w:rPr>
              <w:t xml:space="preserve">bei turizmo informacijos sklaidos </w:t>
            </w:r>
            <w:r w:rsidRPr="00C76113">
              <w:rPr>
                <w:sz w:val="22"/>
                <w:szCs w:val="22"/>
              </w:rPr>
              <w:t>paslaugas</w:t>
            </w:r>
            <w:r>
              <w:rPr>
                <w:sz w:val="22"/>
                <w:szCs w:val="22"/>
              </w:rPr>
              <w:t xml:space="preserve">. Inovatyvumo principo </w:t>
            </w:r>
            <w:r>
              <w:rPr>
                <w:sz w:val="22"/>
                <w:szCs w:val="22"/>
              </w:rPr>
              <w:lastRenderedPageBreak/>
              <w:t xml:space="preserve">įgyvendinimo bus siekiama ir šviečiant bei informuojant Šiaulių regiono gyventojus, gerinant jų </w:t>
            </w:r>
            <w:r w:rsidR="00A03ED2">
              <w:rPr>
                <w:sz w:val="22"/>
                <w:szCs w:val="22"/>
              </w:rPr>
              <w:t xml:space="preserve">naudojimosi </w:t>
            </w:r>
            <w:r w:rsidR="00C73D0B">
              <w:rPr>
                <w:sz w:val="22"/>
                <w:szCs w:val="22"/>
              </w:rPr>
              <w:t>projektais sukurt</w:t>
            </w:r>
            <w:r w:rsidR="00A03ED2">
              <w:rPr>
                <w:sz w:val="22"/>
                <w:szCs w:val="22"/>
              </w:rPr>
              <w:t>a infrastruktūra</w:t>
            </w:r>
            <w:r>
              <w:rPr>
                <w:sz w:val="22"/>
                <w:szCs w:val="22"/>
              </w:rPr>
              <w:t xml:space="preserve"> kultūrą.</w:t>
            </w:r>
          </w:p>
        </w:tc>
      </w:tr>
      <w:tr w:rsidR="00CB4820" w14:paraId="32A25139" w14:textId="77777777" w:rsidTr="00146DEE">
        <w:trPr>
          <w:trHeight w:val="1833"/>
        </w:trPr>
        <w:tc>
          <w:tcPr>
            <w:tcW w:w="704" w:type="dxa"/>
          </w:tcPr>
          <w:p w14:paraId="26F1B05A" w14:textId="77777777" w:rsidR="00CB4820" w:rsidRDefault="00C76113" w:rsidP="001D2C49">
            <w:pPr>
              <w:jc w:val="both"/>
              <w:rPr>
                <w:sz w:val="22"/>
                <w:szCs w:val="22"/>
              </w:rPr>
            </w:pPr>
            <w:r>
              <w:rPr>
                <w:sz w:val="22"/>
                <w:szCs w:val="22"/>
              </w:rPr>
              <w:lastRenderedPageBreak/>
              <w:t>4</w:t>
            </w:r>
            <w:r w:rsidR="00CB4820">
              <w:rPr>
                <w:sz w:val="22"/>
                <w:szCs w:val="22"/>
              </w:rPr>
              <w:t>.</w:t>
            </w:r>
          </w:p>
        </w:tc>
        <w:tc>
          <w:tcPr>
            <w:tcW w:w="1559" w:type="dxa"/>
          </w:tcPr>
          <w:p w14:paraId="210725CB" w14:textId="77777777" w:rsidR="00CB4820" w:rsidRDefault="00CB4820" w:rsidP="00C76113">
            <w:pPr>
              <w:jc w:val="both"/>
              <w:rPr>
                <w:sz w:val="22"/>
                <w:szCs w:val="22"/>
              </w:rPr>
            </w:pPr>
            <w:r>
              <w:rPr>
                <w:sz w:val="22"/>
                <w:szCs w:val="22"/>
              </w:rPr>
              <w:t>Reikšmingos žalos nedarym</w:t>
            </w:r>
            <w:r w:rsidR="00C76113">
              <w:rPr>
                <w:sz w:val="22"/>
                <w:szCs w:val="22"/>
              </w:rPr>
              <w:t>o</w:t>
            </w:r>
          </w:p>
        </w:tc>
        <w:tc>
          <w:tcPr>
            <w:tcW w:w="12333" w:type="dxa"/>
          </w:tcPr>
          <w:p w14:paraId="2A419FF5" w14:textId="77777777" w:rsidR="00CB4820" w:rsidRPr="00FD3213" w:rsidRDefault="002954AB" w:rsidP="005E3FC9">
            <w:pPr>
              <w:tabs>
                <w:tab w:val="left" w:pos="10820"/>
              </w:tabs>
              <w:ind w:firstLine="459"/>
              <w:jc w:val="both"/>
              <w:rPr>
                <w:sz w:val="22"/>
                <w:szCs w:val="22"/>
              </w:rPr>
            </w:pPr>
            <w:r w:rsidRPr="002954AB">
              <w:rPr>
                <w:sz w:val="22"/>
                <w:szCs w:val="22"/>
              </w:rPr>
              <w:t>Įgyvendinant Pažangos priemonės projekt</w:t>
            </w:r>
            <w:r w:rsidR="00C73D0B">
              <w:rPr>
                <w:sz w:val="22"/>
                <w:szCs w:val="22"/>
              </w:rPr>
              <w:t>us</w:t>
            </w:r>
            <w:r w:rsidRPr="002954AB">
              <w:rPr>
                <w:sz w:val="22"/>
                <w:szCs w:val="22"/>
              </w:rPr>
              <w:t xml:space="preserve"> bus laikomasi </w:t>
            </w:r>
            <w:r w:rsidR="00B96E93">
              <w:rPr>
                <w:sz w:val="22"/>
                <w:szCs w:val="22"/>
              </w:rPr>
              <w:t>G</w:t>
            </w:r>
            <w:r w:rsidRPr="002954AB">
              <w:rPr>
                <w:sz w:val="22"/>
                <w:szCs w:val="22"/>
              </w:rPr>
              <w:t xml:space="preserve">airėse numatyto </w:t>
            </w:r>
            <w:r>
              <w:rPr>
                <w:sz w:val="22"/>
                <w:szCs w:val="22"/>
              </w:rPr>
              <w:t>reikšmingos žalos nedarymo</w:t>
            </w:r>
            <w:r w:rsidRPr="002954AB">
              <w:rPr>
                <w:sz w:val="22"/>
                <w:szCs w:val="22"/>
              </w:rPr>
              <w:t xml:space="preserve"> principo įgyvendinimo reikalavimų:</w:t>
            </w:r>
            <w:r>
              <w:rPr>
                <w:sz w:val="22"/>
                <w:szCs w:val="22"/>
              </w:rPr>
              <w:t xml:space="preserve"> </w:t>
            </w:r>
            <w:r w:rsidRPr="002954AB">
              <w:rPr>
                <w:sz w:val="22"/>
                <w:szCs w:val="22"/>
              </w:rPr>
              <w:t>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w:t>
            </w:r>
            <w:r w:rsidR="00A03ED2">
              <w:rPr>
                <w:sz w:val="22"/>
                <w:szCs w:val="22"/>
              </w:rPr>
              <w:t>o</w:t>
            </w:r>
            <w:r w:rsidRPr="002954AB">
              <w:rPr>
                <w:sz w:val="22"/>
                <w:szCs w:val="22"/>
              </w:rPr>
              <w:t xml:space="preserve"> dėl reikšmingos žalos nedarymo aplinkos tikslams reikalavimai ir projekt</w:t>
            </w:r>
            <w:r w:rsidR="00A03ED2">
              <w:rPr>
                <w:sz w:val="22"/>
                <w:szCs w:val="22"/>
              </w:rPr>
              <w:t>o</w:t>
            </w:r>
            <w:r w:rsidRPr="002954AB">
              <w:rPr>
                <w:sz w:val="22"/>
                <w:szCs w:val="22"/>
              </w:rPr>
              <w:t xml:space="preserve"> atitiktį šiems reikalavimams pagrindžiantys dokumentai nurodomi Projekto atitikties reikšmingos žalos nedarymo horizontaliajam principui vertinimo reikalavimų apraše (</w:t>
            </w:r>
            <w:r>
              <w:rPr>
                <w:sz w:val="22"/>
                <w:szCs w:val="22"/>
              </w:rPr>
              <w:t xml:space="preserve">Gairių </w:t>
            </w:r>
            <w:r w:rsidR="005E3FC9">
              <w:rPr>
                <w:sz w:val="22"/>
                <w:szCs w:val="22"/>
              </w:rPr>
              <w:t>2</w:t>
            </w:r>
            <w:r w:rsidRPr="002954AB">
              <w:rPr>
                <w:sz w:val="22"/>
                <w:szCs w:val="22"/>
              </w:rPr>
              <w:t xml:space="preserve"> priedas). Pareiškėjas kartu su projekto įgyvendinimo planu </w:t>
            </w:r>
            <w:proofErr w:type="spellStart"/>
            <w:r w:rsidRPr="002954AB">
              <w:rPr>
                <w:sz w:val="22"/>
                <w:szCs w:val="22"/>
              </w:rPr>
              <w:t>RPPl</w:t>
            </w:r>
            <w:proofErr w:type="spellEnd"/>
            <w:r w:rsidRPr="002954AB">
              <w:rPr>
                <w:sz w:val="22"/>
                <w:szCs w:val="22"/>
              </w:rPr>
              <w:t xml:space="preserve"> administruojančiajai institucijai turi pateikti</w:t>
            </w:r>
            <w:r w:rsidR="00C73D0B">
              <w:rPr>
                <w:sz w:val="22"/>
                <w:szCs w:val="22"/>
              </w:rPr>
              <w:t xml:space="preserve"> atitinkamas</w:t>
            </w:r>
            <w:r w:rsidRPr="002954AB">
              <w:rPr>
                <w:sz w:val="22"/>
                <w:szCs w:val="22"/>
              </w:rPr>
              <w:t xml:space="preserve"> Deklaracijas.</w:t>
            </w:r>
          </w:p>
        </w:tc>
      </w:tr>
    </w:tbl>
    <w:p w14:paraId="1812BBAB" w14:textId="77777777" w:rsidR="000E40AB" w:rsidRDefault="000E40AB" w:rsidP="00A007A7">
      <w:pPr>
        <w:jc w:val="center"/>
        <w:rPr>
          <w:b/>
          <w:bCs/>
        </w:rPr>
      </w:pPr>
    </w:p>
    <w:p w14:paraId="21B65F4C" w14:textId="77777777" w:rsidR="0089071A" w:rsidRDefault="0089071A" w:rsidP="00A007A7">
      <w:pPr>
        <w:jc w:val="center"/>
        <w:rPr>
          <w:b/>
          <w:bCs/>
        </w:rPr>
      </w:pPr>
    </w:p>
    <w:p w14:paraId="6C72A7B8" w14:textId="77777777" w:rsidR="0089071A" w:rsidRDefault="0089071A" w:rsidP="00A007A7">
      <w:pPr>
        <w:jc w:val="center"/>
        <w:rPr>
          <w:b/>
          <w:bCs/>
        </w:rPr>
      </w:pPr>
    </w:p>
    <w:p w14:paraId="05993821" w14:textId="77777777" w:rsidR="00A007A7" w:rsidRDefault="00A007A7" w:rsidP="00A007A7">
      <w:pPr>
        <w:jc w:val="center"/>
        <w:rPr>
          <w:b/>
          <w:bCs/>
        </w:rPr>
      </w:pPr>
      <w:r>
        <w:rPr>
          <w:b/>
          <w:bCs/>
        </w:rPr>
        <w:t>VII SKYRIUS</w:t>
      </w:r>
    </w:p>
    <w:p w14:paraId="620B0E3F" w14:textId="77777777" w:rsidR="00A007A7" w:rsidRDefault="00A007A7" w:rsidP="00A007A7">
      <w:pPr>
        <w:jc w:val="center"/>
        <w:rPr>
          <w:b/>
          <w:bCs/>
        </w:rPr>
      </w:pPr>
      <w:r>
        <w:rPr>
          <w:b/>
          <w:bCs/>
        </w:rPr>
        <w:t>IŠANKSTINĖS SĄLYGOS</w:t>
      </w:r>
    </w:p>
    <w:p w14:paraId="5D2E72EF" w14:textId="77777777" w:rsidR="00A007A7" w:rsidRPr="00592A1C" w:rsidRDefault="00A007A7" w:rsidP="00A007A7">
      <w:pPr>
        <w:jc w:val="center"/>
        <w:rPr>
          <w:b/>
          <w:bCs/>
          <w:sz w:val="8"/>
          <w:szCs w:val="8"/>
        </w:rPr>
      </w:pPr>
    </w:p>
    <w:p w14:paraId="59FC11D1" w14:textId="77777777" w:rsidR="00CF26B2" w:rsidRPr="00CF26B2" w:rsidRDefault="00A007A7" w:rsidP="00CF26B2">
      <w:pPr>
        <w:spacing w:line="234" w:lineRule="auto"/>
        <w:ind w:firstLine="426"/>
        <w:jc w:val="both"/>
        <w:rPr>
          <w:rFonts w:cs="Arial"/>
          <w:szCs w:val="24"/>
          <w:lang w:eastAsia="lt-LT"/>
        </w:rPr>
      </w:pPr>
      <w:r w:rsidRPr="00612809">
        <w:rPr>
          <w:rFonts w:cs="Arial"/>
          <w:szCs w:val="24"/>
          <w:lang w:eastAsia="lt-LT"/>
        </w:rPr>
        <w:t>Pažangos priemon</w:t>
      </w:r>
      <w:r w:rsidR="005A2F9B" w:rsidRPr="00612809">
        <w:rPr>
          <w:rFonts w:cs="Arial"/>
          <w:szCs w:val="24"/>
          <w:lang w:eastAsia="lt-LT"/>
        </w:rPr>
        <w:t>ei</w:t>
      </w:r>
      <w:r w:rsidR="000B5BBF" w:rsidRPr="00612809">
        <w:rPr>
          <w:rFonts w:cs="Arial"/>
          <w:szCs w:val="24"/>
          <w:lang w:eastAsia="lt-LT"/>
        </w:rPr>
        <w:t xml:space="preserve"> </w:t>
      </w:r>
      <w:r w:rsidR="006D4BCA" w:rsidRPr="006D4BCA">
        <w:rPr>
          <w:rFonts w:cs="Arial"/>
          <w:i/>
          <w:szCs w:val="24"/>
          <w:lang w:eastAsia="lt-LT"/>
        </w:rPr>
        <w:t>LT026-01-0</w:t>
      </w:r>
      <w:r w:rsidR="005E3FC9">
        <w:rPr>
          <w:rFonts w:cs="Arial"/>
          <w:i/>
          <w:szCs w:val="24"/>
          <w:lang w:eastAsia="lt-LT"/>
        </w:rPr>
        <w:t>3</w:t>
      </w:r>
      <w:r w:rsidR="006D4BCA" w:rsidRPr="006D4BCA">
        <w:rPr>
          <w:rFonts w:cs="Arial"/>
          <w:i/>
          <w:szCs w:val="24"/>
          <w:lang w:eastAsia="lt-LT"/>
        </w:rPr>
        <w:t>-</w:t>
      </w:r>
      <w:r w:rsidR="005E3FC9">
        <w:rPr>
          <w:rFonts w:cs="Arial"/>
          <w:i/>
          <w:szCs w:val="24"/>
          <w:lang w:eastAsia="lt-LT"/>
        </w:rPr>
        <w:t>10</w:t>
      </w:r>
      <w:r w:rsidR="006D4BCA" w:rsidRPr="006D4BCA">
        <w:rPr>
          <w:rFonts w:cs="Arial"/>
          <w:i/>
          <w:szCs w:val="24"/>
          <w:lang w:eastAsia="lt-LT"/>
        </w:rPr>
        <w:t xml:space="preserve"> „Turizmo objektų patrauklumo gerinimas“ </w:t>
      </w:r>
      <w:r w:rsidR="00B96E93">
        <w:rPr>
          <w:rFonts w:cs="Arial"/>
          <w:szCs w:val="24"/>
          <w:lang w:eastAsia="lt-LT"/>
        </w:rPr>
        <w:t>G</w:t>
      </w:r>
      <w:r w:rsidR="000B5BBF" w:rsidRPr="00612809">
        <w:rPr>
          <w:rFonts w:cs="Arial"/>
          <w:szCs w:val="24"/>
          <w:lang w:eastAsia="lt-LT"/>
        </w:rPr>
        <w:t>airėse</w:t>
      </w:r>
      <w:r w:rsidR="00B37027" w:rsidRPr="00612809">
        <w:rPr>
          <w:rFonts w:cs="Arial"/>
          <w:szCs w:val="24"/>
          <w:lang w:eastAsia="lt-LT"/>
        </w:rPr>
        <w:t xml:space="preserve"> </w:t>
      </w:r>
      <w:r w:rsidR="000B5BBF" w:rsidRPr="00612809">
        <w:rPr>
          <w:rFonts w:cs="Arial"/>
          <w:szCs w:val="24"/>
          <w:lang w:eastAsia="lt-LT"/>
        </w:rPr>
        <w:t>pateikta išankstinė sąlyga</w:t>
      </w:r>
      <w:r w:rsidR="00CF26B2" w:rsidRPr="00CF26B2">
        <w:rPr>
          <w:rFonts w:cs="Arial"/>
          <w:szCs w:val="24"/>
          <w:lang w:eastAsia="lt-LT"/>
        </w:rPr>
        <w:t xml:space="preserve"> – patvirtintos teritorinės strategijos, atitinkančios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(Bendrųjų nuostatų reglamento), 29 straipsnio reikalavimus ir patvirtintose regionų plėtros planų pažangos priemonėse yra numatytos veiklos šioms strategijoms įgyvendinti.</w:t>
      </w:r>
    </w:p>
    <w:p w14:paraId="36445458" w14:textId="77777777" w:rsidR="0081380D" w:rsidRPr="0081380D" w:rsidRDefault="00CF26B2" w:rsidP="0081380D">
      <w:pPr>
        <w:ind w:firstLine="426"/>
        <w:jc w:val="both"/>
        <w:rPr>
          <w:rFonts w:eastAsiaTheme="minorHAnsi"/>
          <w:szCs w:val="24"/>
        </w:rPr>
      </w:pPr>
      <w:r w:rsidRPr="00CF26B2">
        <w:rPr>
          <w:rFonts w:cs="Arial"/>
          <w:szCs w:val="24"/>
          <w:lang w:eastAsia="lt-LT"/>
        </w:rPr>
        <w:t xml:space="preserve">Išankstinė sąlyga įgyvendinta – </w:t>
      </w:r>
      <w:r w:rsidR="0081380D" w:rsidRPr="0081380D">
        <w:rPr>
          <w:rFonts w:eastAsiaTheme="minorHAnsi"/>
          <w:szCs w:val="24"/>
        </w:rPr>
        <w:t xml:space="preserve">2024–2029 m. Šiaulių regiono funkcinės zonos strategija patvirtinta </w:t>
      </w:r>
      <w:r w:rsidR="0033643A" w:rsidRPr="0033643A">
        <w:rPr>
          <w:rFonts w:eastAsiaTheme="minorHAnsi"/>
          <w:szCs w:val="24"/>
        </w:rPr>
        <w:t>Akmenės rajono savivaldybės tarybos 2024 m. rugpjūčio 26 d. sprendimu Nr. T-216 „Dėl 2024–2029 m. Šiaulių regiono funkcinės zonos strategijos patvirtinimo“, Joniškio rajono savivaldybės tarybos 2024 m. rugpjūčio 30 d. sprendimu Nr. T-136 „Dėl 2024–2029 m. Šiaulių regiono funkcinės zonos strategijos patvirtinimo“, Kelmės rajono savivaldybės tarybos 2024 m. rugpjūčio 29 d. sprendimu Nr. T-225 „Dėl 2024–2029 m. Šiaulių regiono funkcinės zonos strategijos patvirtinimo“, Pakruojo rajono savivaldybės tarybos 2024 m. rugpjūčio 22 d. sprendimu Nr. T-272 „Dėl 2024–2029 m. Šiaulių regiono funkcinės zonos strategijos patvirtinimo“, Radviliškio rajono savivaldybės tarybos 2024 m. rugsėjo 12 d. sprendimu Nr. T-447 „Dėl 2024–2029 m. Šiaulių regiono funkcinės zonos strategijos patvirtinimo“, Šiaulių miesto savivaldybės tarybos 2024 m. rugsėjo 5 d. sprendimu Nr. T-337 „Dėl 2024–2029 m. Šiaulių regiono funkcinės zonos strategijos patvirtinimo“ ir Šiaulių rajono savivaldybės tarybos 2024 m. rugsėjo 10 d. sprendimu Nr. T-278 „Dėl 2024–2029 m. Šiaulių regiono funkcinės zonos strategijos patvirtinimo“.</w:t>
      </w:r>
    </w:p>
    <w:p w14:paraId="76649081" w14:textId="77777777" w:rsidR="00612809" w:rsidRDefault="003C493E" w:rsidP="005D19A8">
      <w:pPr>
        <w:spacing w:line="234" w:lineRule="auto"/>
        <w:ind w:firstLine="426"/>
        <w:jc w:val="both"/>
        <w:rPr>
          <w:bCs/>
          <w:szCs w:val="24"/>
          <w:lang w:eastAsia="lt-LT"/>
        </w:rPr>
      </w:pPr>
      <w:r w:rsidRPr="003C493E">
        <w:rPr>
          <w:bCs/>
          <w:szCs w:val="24"/>
          <w:lang w:eastAsia="lt-LT"/>
        </w:rPr>
        <w:t>Be to, Pažangos priemone planuojam</w:t>
      </w:r>
      <w:r w:rsidR="00143367">
        <w:rPr>
          <w:bCs/>
          <w:szCs w:val="24"/>
          <w:lang w:eastAsia="lt-LT"/>
        </w:rPr>
        <w:t>i</w:t>
      </w:r>
      <w:r w:rsidRPr="003C493E">
        <w:rPr>
          <w:bCs/>
          <w:szCs w:val="24"/>
          <w:lang w:eastAsia="lt-LT"/>
        </w:rPr>
        <w:t xml:space="preserve"> projekta</w:t>
      </w:r>
      <w:r w:rsidR="00143367">
        <w:rPr>
          <w:bCs/>
          <w:szCs w:val="24"/>
          <w:lang w:eastAsia="lt-LT"/>
        </w:rPr>
        <w:t>i</w:t>
      </w:r>
      <w:r w:rsidRPr="003C493E">
        <w:rPr>
          <w:bCs/>
          <w:szCs w:val="24"/>
          <w:lang w:eastAsia="lt-LT"/>
        </w:rPr>
        <w:t xml:space="preserve"> tenkina </w:t>
      </w:r>
      <w:r w:rsidR="00AD3D21">
        <w:rPr>
          <w:bCs/>
          <w:szCs w:val="24"/>
          <w:lang w:eastAsia="lt-LT"/>
        </w:rPr>
        <w:t>G</w:t>
      </w:r>
      <w:r w:rsidRPr="003C493E">
        <w:rPr>
          <w:bCs/>
          <w:szCs w:val="24"/>
          <w:lang w:eastAsia="lt-LT"/>
        </w:rPr>
        <w:t>airėse pateiktus</w:t>
      </w:r>
      <w:r w:rsidR="00015D82">
        <w:rPr>
          <w:bCs/>
          <w:szCs w:val="24"/>
          <w:lang w:eastAsia="lt-LT"/>
        </w:rPr>
        <w:t xml:space="preserve"> kitus</w:t>
      </w:r>
      <w:r w:rsidRPr="003C493E">
        <w:rPr>
          <w:bCs/>
          <w:szCs w:val="24"/>
          <w:lang w:eastAsia="lt-LT"/>
        </w:rPr>
        <w:t xml:space="preserve"> reikalavimus. </w:t>
      </w:r>
    </w:p>
    <w:p w14:paraId="0B088B38" w14:textId="77777777" w:rsidR="00AD3D21" w:rsidRDefault="00AD3D21" w:rsidP="005D19A8">
      <w:pPr>
        <w:spacing w:line="234" w:lineRule="auto"/>
        <w:ind w:firstLine="426"/>
        <w:jc w:val="both"/>
        <w:rPr>
          <w:bCs/>
          <w:szCs w:val="24"/>
          <w:lang w:eastAsia="lt-LT"/>
        </w:rPr>
      </w:pPr>
    </w:p>
    <w:p w14:paraId="61D19B9D" w14:textId="77777777" w:rsidR="00AD3D21" w:rsidRPr="003C493E" w:rsidRDefault="00AD3D21" w:rsidP="005D19A8">
      <w:pPr>
        <w:spacing w:line="234" w:lineRule="auto"/>
        <w:ind w:firstLine="426"/>
        <w:jc w:val="both"/>
        <w:rPr>
          <w:bCs/>
          <w:szCs w:val="24"/>
          <w:lang w:eastAsia="lt-LT"/>
        </w:rPr>
      </w:pPr>
    </w:p>
    <w:p w14:paraId="414BBFAF" w14:textId="77777777" w:rsidR="0089071A" w:rsidRDefault="0089071A" w:rsidP="00A007A7">
      <w:pPr>
        <w:ind w:firstLine="567"/>
        <w:jc w:val="center"/>
        <w:rPr>
          <w:b/>
          <w:bCs/>
        </w:rPr>
      </w:pPr>
    </w:p>
    <w:p w14:paraId="12057AC3" w14:textId="77777777" w:rsidR="0089071A" w:rsidRDefault="0089071A" w:rsidP="00A007A7">
      <w:pPr>
        <w:ind w:firstLine="567"/>
        <w:jc w:val="center"/>
        <w:rPr>
          <w:b/>
          <w:bCs/>
        </w:rPr>
      </w:pPr>
    </w:p>
    <w:p w14:paraId="77434AAD" w14:textId="77777777" w:rsidR="00A007A7" w:rsidRDefault="00A007A7" w:rsidP="00A007A7">
      <w:pPr>
        <w:ind w:firstLine="567"/>
        <w:jc w:val="center"/>
        <w:rPr>
          <w:b/>
          <w:bCs/>
        </w:rPr>
      </w:pPr>
      <w:r>
        <w:rPr>
          <w:b/>
          <w:bCs/>
        </w:rPr>
        <w:lastRenderedPageBreak/>
        <w:t>VIII SKYRIUS</w:t>
      </w:r>
    </w:p>
    <w:p w14:paraId="6B94C5C2" w14:textId="77777777" w:rsidR="00A007A7" w:rsidRDefault="00A007A7" w:rsidP="00A007A7">
      <w:pPr>
        <w:ind w:firstLine="567"/>
        <w:jc w:val="center"/>
        <w:rPr>
          <w:b/>
          <w:bCs/>
        </w:rPr>
      </w:pPr>
      <w:r>
        <w:rPr>
          <w:b/>
          <w:bCs/>
        </w:rPr>
        <w:t>PAŽANGOS PRIEMONĖS STEBĖSENOS RODIKLIAI</w:t>
      </w:r>
    </w:p>
    <w:p w14:paraId="45738781" w14:textId="77777777" w:rsidR="00A007A7" w:rsidRDefault="00A007A7" w:rsidP="00A007A7">
      <w:pPr>
        <w:jc w:val="right"/>
        <w:rPr>
          <w:sz w:val="22"/>
          <w:szCs w:val="22"/>
        </w:rPr>
      </w:pPr>
      <w:r>
        <w:rPr>
          <w:sz w:val="22"/>
          <w:szCs w:val="22"/>
        </w:rPr>
        <w:t xml:space="preserve">Lentelė Nr. </w:t>
      </w:r>
      <w:r w:rsidR="0043462E">
        <w:rPr>
          <w:sz w:val="22"/>
          <w:szCs w:val="22"/>
        </w:rPr>
        <w:t>5</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1842"/>
        <w:gridCol w:w="1134"/>
        <w:gridCol w:w="2127"/>
        <w:gridCol w:w="992"/>
        <w:gridCol w:w="1134"/>
        <w:gridCol w:w="4536"/>
      </w:tblGrid>
      <w:tr w:rsidR="00A007A7" w14:paraId="4AE0DF79" w14:textId="77777777" w:rsidTr="005D5157">
        <w:tc>
          <w:tcPr>
            <w:tcW w:w="14454" w:type="dxa"/>
            <w:gridSpan w:val="8"/>
            <w:tcBorders>
              <w:bottom w:val="single" w:sz="4" w:space="0" w:color="auto"/>
            </w:tcBorders>
            <w:shd w:val="pct10" w:color="auto" w:fill="auto"/>
          </w:tcPr>
          <w:p w14:paraId="7C224C95" w14:textId="77777777" w:rsidR="00A007A7" w:rsidRDefault="00A007A7" w:rsidP="001D2C49">
            <w:pPr>
              <w:ind w:firstLine="567"/>
              <w:jc w:val="center"/>
              <w:rPr>
                <w:b/>
                <w:i/>
                <w:sz w:val="20"/>
              </w:rPr>
            </w:pPr>
            <w:r>
              <w:rPr>
                <w:b/>
                <w:sz w:val="20"/>
              </w:rPr>
              <w:t>Pažangos priemonės veiklų produkto rodikliai</w:t>
            </w:r>
          </w:p>
        </w:tc>
      </w:tr>
      <w:tr w:rsidR="00A007A7" w14:paraId="2D70A3FE" w14:textId="77777777" w:rsidTr="00932332">
        <w:tc>
          <w:tcPr>
            <w:tcW w:w="1555" w:type="dxa"/>
            <w:vMerge w:val="restart"/>
            <w:shd w:val="pct10" w:color="auto" w:fill="auto"/>
            <w:vAlign w:val="center"/>
          </w:tcPr>
          <w:p w14:paraId="2FE9FBCD" w14:textId="77777777" w:rsidR="00A007A7" w:rsidRDefault="00A007A7" w:rsidP="001D2C49">
            <w:pPr>
              <w:jc w:val="center"/>
              <w:rPr>
                <w:b/>
                <w:sz w:val="20"/>
              </w:rPr>
            </w:pPr>
            <w:r>
              <w:rPr>
                <w:b/>
                <w:sz w:val="20"/>
              </w:rPr>
              <w:t>Veiklos pavadinimas</w:t>
            </w:r>
          </w:p>
        </w:tc>
        <w:tc>
          <w:tcPr>
            <w:tcW w:w="1134" w:type="dxa"/>
            <w:vMerge w:val="restart"/>
            <w:shd w:val="pct10" w:color="auto" w:fill="auto"/>
            <w:vAlign w:val="center"/>
          </w:tcPr>
          <w:p w14:paraId="3E6DAEF4" w14:textId="77777777" w:rsidR="00A007A7" w:rsidRDefault="00A007A7" w:rsidP="001D2C49">
            <w:pPr>
              <w:jc w:val="center"/>
              <w:rPr>
                <w:b/>
                <w:sz w:val="20"/>
              </w:rPr>
            </w:pPr>
            <w:r>
              <w:rPr>
                <w:b/>
                <w:sz w:val="20"/>
              </w:rPr>
              <w:t>Rodiklio kodas</w:t>
            </w:r>
          </w:p>
        </w:tc>
        <w:tc>
          <w:tcPr>
            <w:tcW w:w="1842" w:type="dxa"/>
            <w:vMerge w:val="restart"/>
            <w:shd w:val="pct10" w:color="auto" w:fill="auto"/>
            <w:vAlign w:val="center"/>
          </w:tcPr>
          <w:p w14:paraId="10DDAB6C" w14:textId="77777777" w:rsidR="00A007A7" w:rsidRDefault="00A007A7" w:rsidP="001D2C49">
            <w:pPr>
              <w:jc w:val="center"/>
              <w:rPr>
                <w:b/>
                <w:sz w:val="20"/>
              </w:rPr>
            </w:pPr>
            <w:r>
              <w:rPr>
                <w:b/>
                <w:sz w:val="20"/>
              </w:rPr>
              <w:t>Rodiklio pavadinimas, matavimo vienetas</w:t>
            </w:r>
          </w:p>
        </w:tc>
        <w:tc>
          <w:tcPr>
            <w:tcW w:w="3261" w:type="dxa"/>
            <w:gridSpan w:val="2"/>
            <w:shd w:val="pct10" w:color="auto" w:fill="auto"/>
            <w:vAlign w:val="center"/>
          </w:tcPr>
          <w:p w14:paraId="23060D7A" w14:textId="77777777" w:rsidR="00A007A7" w:rsidRDefault="00A007A7" w:rsidP="001D2C49">
            <w:pPr>
              <w:jc w:val="center"/>
              <w:rPr>
                <w:b/>
                <w:i/>
                <w:sz w:val="20"/>
              </w:rPr>
            </w:pPr>
            <w:r>
              <w:rPr>
                <w:b/>
                <w:sz w:val="20"/>
              </w:rPr>
              <w:t>Rodikliui pasiekti planuojama panaudoti pažangos lėšų suma, Eur</w:t>
            </w:r>
          </w:p>
        </w:tc>
        <w:tc>
          <w:tcPr>
            <w:tcW w:w="2126" w:type="dxa"/>
            <w:gridSpan w:val="2"/>
            <w:shd w:val="pct10" w:color="auto" w:fill="auto"/>
            <w:vAlign w:val="center"/>
          </w:tcPr>
          <w:p w14:paraId="3A3FC07C" w14:textId="77777777" w:rsidR="00A007A7" w:rsidRDefault="00A007A7" w:rsidP="001D2C49">
            <w:pPr>
              <w:jc w:val="center"/>
              <w:rPr>
                <w:b/>
                <w:i/>
                <w:sz w:val="20"/>
              </w:rPr>
            </w:pPr>
            <w:r>
              <w:rPr>
                <w:b/>
                <w:sz w:val="20"/>
              </w:rPr>
              <w:t>Siektinos rodiklio reikšmės</w:t>
            </w:r>
          </w:p>
        </w:tc>
        <w:tc>
          <w:tcPr>
            <w:tcW w:w="4536" w:type="dxa"/>
            <w:vMerge w:val="restart"/>
            <w:shd w:val="pct10" w:color="auto" w:fill="auto"/>
            <w:vAlign w:val="center"/>
          </w:tcPr>
          <w:p w14:paraId="3AC8339B" w14:textId="77777777" w:rsidR="00A007A7" w:rsidRDefault="00A007A7" w:rsidP="001D2C49">
            <w:pPr>
              <w:jc w:val="center"/>
              <w:rPr>
                <w:b/>
                <w:i/>
                <w:sz w:val="20"/>
              </w:rPr>
            </w:pPr>
            <w:r>
              <w:rPr>
                <w:b/>
                <w:sz w:val="20"/>
              </w:rPr>
              <w:t>Siektinos rodiklio reikšmės nustatymo pagrindimas</w:t>
            </w:r>
          </w:p>
        </w:tc>
      </w:tr>
      <w:tr w:rsidR="00A007A7" w14:paraId="337C8675" w14:textId="77777777" w:rsidTr="00932332">
        <w:tc>
          <w:tcPr>
            <w:tcW w:w="1555" w:type="dxa"/>
            <w:vMerge/>
            <w:tcBorders>
              <w:bottom w:val="single" w:sz="4" w:space="0" w:color="auto"/>
            </w:tcBorders>
            <w:shd w:val="pct10" w:color="auto" w:fill="auto"/>
          </w:tcPr>
          <w:p w14:paraId="55500337" w14:textId="77777777" w:rsidR="00A007A7" w:rsidRDefault="00A007A7" w:rsidP="001D2C49">
            <w:pPr>
              <w:ind w:firstLine="567"/>
              <w:jc w:val="both"/>
              <w:rPr>
                <w:b/>
                <w:i/>
              </w:rPr>
            </w:pPr>
          </w:p>
        </w:tc>
        <w:tc>
          <w:tcPr>
            <w:tcW w:w="1134" w:type="dxa"/>
            <w:vMerge/>
            <w:tcBorders>
              <w:bottom w:val="single" w:sz="4" w:space="0" w:color="auto"/>
            </w:tcBorders>
            <w:shd w:val="pct10" w:color="auto" w:fill="auto"/>
          </w:tcPr>
          <w:p w14:paraId="79983ACE" w14:textId="77777777" w:rsidR="00A007A7" w:rsidRDefault="00A007A7" w:rsidP="001D2C49">
            <w:pPr>
              <w:ind w:firstLine="567"/>
              <w:jc w:val="both"/>
              <w:rPr>
                <w:b/>
                <w:i/>
              </w:rPr>
            </w:pPr>
          </w:p>
        </w:tc>
        <w:tc>
          <w:tcPr>
            <w:tcW w:w="1842" w:type="dxa"/>
            <w:vMerge/>
            <w:tcBorders>
              <w:bottom w:val="single" w:sz="4" w:space="0" w:color="auto"/>
            </w:tcBorders>
            <w:shd w:val="pct10" w:color="auto" w:fill="auto"/>
          </w:tcPr>
          <w:p w14:paraId="6014EB44" w14:textId="77777777" w:rsidR="00A007A7" w:rsidRDefault="00A007A7" w:rsidP="001D2C49">
            <w:pPr>
              <w:ind w:firstLine="567"/>
              <w:jc w:val="both"/>
              <w:rPr>
                <w:b/>
                <w:i/>
              </w:rPr>
            </w:pPr>
          </w:p>
        </w:tc>
        <w:tc>
          <w:tcPr>
            <w:tcW w:w="1134" w:type="dxa"/>
            <w:tcBorders>
              <w:bottom w:val="single" w:sz="4" w:space="0" w:color="auto"/>
            </w:tcBorders>
            <w:shd w:val="pct10" w:color="auto" w:fill="auto"/>
          </w:tcPr>
          <w:p w14:paraId="1D92886A" w14:textId="77777777" w:rsidR="00A007A7" w:rsidRDefault="00A007A7" w:rsidP="001D2C49">
            <w:pPr>
              <w:jc w:val="center"/>
              <w:rPr>
                <w:b/>
                <w:i/>
                <w:sz w:val="20"/>
              </w:rPr>
            </w:pPr>
            <w:r>
              <w:rPr>
                <w:b/>
                <w:sz w:val="20"/>
              </w:rPr>
              <w:t>Iš viso</w:t>
            </w:r>
          </w:p>
        </w:tc>
        <w:tc>
          <w:tcPr>
            <w:tcW w:w="2127" w:type="dxa"/>
            <w:tcBorders>
              <w:bottom w:val="single" w:sz="4" w:space="0" w:color="auto"/>
            </w:tcBorders>
            <w:shd w:val="pct10" w:color="auto" w:fill="auto"/>
          </w:tcPr>
          <w:p w14:paraId="198815E3" w14:textId="77777777" w:rsidR="00A007A7" w:rsidRPr="003D21C0" w:rsidRDefault="00A007A7" w:rsidP="001D2C49">
            <w:pPr>
              <w:jc w:val="center"/>
              <w:rPr>
                <w:b/>
                <w:i/>
                <w:sz w:val="18"/>
                <w:szCs w:val="18"/>
              </w:rPr>
            </w:pPr>
            <w:r w:rsidRPr="003D21C0">
              <w:rPr>
                <w:b/>
                <w:sz w:val="18"/>
                <w:szCs w:val="18"/>
              </w:rPr>
              <w:t>Iš jų ES, kitos tarptautinės finansinės paramos ir valstybės biudžeto lėšų suma</w:t>
            </w:r>
          </w:p>
        </w:tc>
        <w:tc>
          <w:tcPr>
            <w:tcW w:w="992" w:type="dxa"/>
            <w:tcBorders>
              <w:bottom w:val="single" w:sz="4" w:space="0" w:color="auto"/>
            </w:tcBorders>
            <w:shd w:val="pct10" w:color="auto" w:fill="auto"/>
          </w:tcPr>
          <w:p w14:paraId="14BC74F7" w14:textId="77777777" w:rsidR="00A007A7" w:rsidRDefault="00A007A7" w:rsidP="001D2C49">
            <w:pPr>
              <w:jc w:val="center"/>
              <w:rPr>
                <w:b/>
                <w:i/>
                <w:sz w:val="20"/>
              </w:rPr>
            </w:pPr>
            <w:r>
              <w:rPr>
                <w:b/>
                <w:sz w:val="20"/>
              </w:rPr>
              <w:t>Tarpinė reikšmė (metai)</w:t>
            </w:r>
          </w:p>
        </w:tc>
        <w:tc>
          <w:tcPr>
            <w:tcW w:w="1134" w:type="dxa"/>
            <w:tcBorders>
              <w:bottom w:val="single" w:sz="4" w:space="0" w:color="auto"/>
            </w:tcBorders>
            <w:shd w:val="pct10" w:color="auto" w:fill="auto"/>
          </w:tcPr>
          <w:p w14:paraId="1CDFF6DB" w14:textId="77777777" w:rsidR="00A007A7" w:rsidRDefault="00A007A7" w:rsidP="001D2C49">
            <w:pPr>
              <w:jc w:val="center"/>
              <w:rPr>
                <w:b/>
                <w:sz w:val="20"/>
              </w:rPr>
            </w:pPr>
            <w:r>
              <w:rPr>
                <w:b/>
                <w:sz w:val="20"/>
              </w:rPr>
              <w:t>Galutinė reikšmė (metai)</w:t>
            </w:r>
          </w:p>
          <w:p w14:paraId="570E0234" w14:textId="77777777" w:rsidR="00A007A7" w:rsidRDefault="00A007A7" w:rsidP="001D2C49">
            <w:pPr>
              <w:ind w:firstLine="567"/>
              <w:jc w:val="center"/>
              <w:rPr>
                <w:b/>
                <w:i/>
                <w:sz w:val="20"/>
              </w:rPr>
            </w:pPr>
          </w:p>
        </w:tc>
        <w:tc>
          <w:tcPr>
            <w:tcW w:w="4536" w:type="dxa"/>
            <w:vMerge/>
            <w:tcBorders>
              <w:bottom w:val="single" w:sz="4" w:space="0" w:color="auto"/>
            </w:tcBorders>
            <w:shd w:val="pct10" w:color="auto" w:fill="auto"/>
          </w:tcPr>
          <w:p w14:paraId="4F776C24" w14:textId="77777777" w:rsidR="00A007A7" w:rsidRDefault="00A007A7" w:rsidP="001D2C49">
            <w:pPr>
              <w:ind w:firstLine="567"/>
              <w:jc w:val="both"/>
              <w:rPr>
                <w:b/>
                <w:i/>
                <w:sz w:val="20"/>
              </w:rPr>
            </w:pPr>
          </w:p>
        </w:tc>
      </w:tr>
      <w:tr w:rsidR="00A007A7" w14:paraId="1873EE1A" w14:textId="77777777" w:rsidTr="00932332">
        <w:tc>
          <w:tcPr>
            <w:tcW w:w="1555" w:type="dxa"/>
            <w:shd w:val="pct10" w:color="auto" w:fill="auto"/>
          </w:tcPr>
          <w:p w14:paraId="4B3F0720" w14:textId="77777777" w:rsidR="00A007A7" w:rsidRDefault="00A007A7" w:rsidP="001D2C49">
            <w:pPr>
              <w:jc w:val="center"/>
              <w:rPr>
                <w:b/>
                <w:sz w:val="20"/>
              </w:rPr>
            </w:pPr>
            <w:r>
              <w:rPr>
                <w:b/>
                <w:sz w:val="20"/>
              </w:rPr>
              <w:t>1</w:t>
            </w:r>
          </w:p>
        </w:tc>
        <w:tc>
          <w:tcPr>
            <w:tcW w:w="1134" w:type="dxa"/>
            <w:shd w:val="pct10" w:color="auto" w:fill="auto"/>
          </w:tcPr>
          <w:p w14:paraId="4C01418C" w14:textId="77777777" w:rsidR="00A007A7" w:rsidRDefault="00A007A7" w:rsidP="001D2C49">
            <w:pPr>
              <w:ind w:firstLine="175"/>
              <w:jc w:val="center"/>
              <w:rPr>
                <w:b/>
                <w:sz w:val="20"/>
              </w:rPr>
            </w:pPr>
            <w:r>
              <w:rPr>
                <w:b/>
                <w:sz w:val="20"/>
              </w:rPr>
              <w:t>2</w:t>
            </w:r>
          </w:p>
        </w:tc>
        <w:tc>
          <w:tcPr>
            <w:tcW w:w="1842" w:type="dxa"/>
            <w:shd w:val="pct10" w:color="auto" w:fill="auto"/>
          </w:tcPr>
          <w:p w14:paraId="673C796A" w14:textId="77777777" w:rsidR="00A007A7" w:rsidRDefault="00A007A7" w:rsidP="001D2C49">
            <w:pPr>
              <w:ind w:hanging="108"/>
              <w:jc w:val="center"/>
              <w:rPr>
                <w:b/>
                <w:sz w:val="20"/>
              </w:rPr>
            </w:pPr>
            <w:r>
              <w:rPr>
                <w:b/>
                <w:sz w:val="20"/>
              </w:rPr>
              <w:t>3</w:t>
            </w:r>
          </w:p>
        </w:tc>
        <w:tc>
          <w:tcPr>
            <w:tcW w:w="1134" w:type="dxa"/>
            <w:shd w:val="pct10" w:color="auto" w:fill="auto"/>
          </w:tcPr>
          <w:p w14:paraId="160AC462" w14:textId="77777777" w:rsidR="00A007A7" w:rsidRDefault="00A007A7" w:rsidP="001D2C49">
            <w:pPr>
              <w:jc w:val="center"/>
              <w:rPr>
                <w:b/>
                <w:sz w:val="20"/>
              </w:rPr>
            </w:pPr>
            <w:r>
              <w:rPr>
                <w:b/>
                <w:sz w:val="20"/>
              </w:rPr>
              <w:t>4</w:t>
            </w:r>
          </w:p>
        </w:tc>
        <w:tc>
          <w:tcPr>
            <w:tcW w:w="2127" w:type="dxa"/>
            <w:shd w:val="pct10" w:color="auto" w:fill="auto"/>
          </w:tcPr>
          <w:p w14:paraId="361C9428" w14:textId="77777777" w:rsidR="00A007A7" w:rsidRDefault="00A007A7" w:rsidP="001D2C49">
            <w:pPr>
              <w:ind w:hanging="391"/>
              <w:jc w:val="center"/>
              <w:rPr>
                <w:b/>
                <w:sz w:val="20"/>
              </w:rPr>
            </w:pPr>
            <w:r>
              <w:rPr>
                <w:b/>
                <w:sz w:val="20"/>
              </w:rPr>
              <w:t>5</w:t>
            </w:r>
          </w:p>
        </w:tc>
        <w:tc>
          <w:tcPr>
            <w:tcW w:w="992" w:type="dxa"/>
            <w:shd w:val="pct10" w:color="auto" w:fill="auto"/>
          </w:tcPr>
          <w:p w14:paraId="016C90FC" w14:textId="77777777" w:rsidR="00A007A7" w:rsidRDefault="00A007A7" w:rsidP="001D2C49">
            <w:pPr>
              <w:jc w:val="center"/>
              <w:rPr>
                <w:b/>
                <w:sz w:val="20"/>
              </w:rPr>
            </w:pPr>
            <w:r>
              <w:rPr>
                <w:b/>
                <w:sz w:val="20"/>
              </w:rPr>
              <w:t>6</w:t>
            </w:r>
          </w:p>
        </w:tc>
        <w:tc>
          <w:tcPr>
            <w:tcW w:w="1134" w:type="dxa"/>
            <w:shd w:val="pct10" w:color="auto" w:fill="auto"/>
          </w:tcPr>
          <w:p w14:paraId="3D02CDD7" w14:textId="77777777" w:rsidR="00A007A7" w:rsidRDefault="00A007A7" w:rsidP="001D2C49">
            <w:pPr>
              <w:ind w:firstLine="33"/>
              <w:jc w:val="center"/>
              <w:rPr>
                <w:b/>
                <w:sz w:val="20"/>
              </w:rPr>
            </w:pPr>
            <w:r>
              <w:rPr>
                <w:b/>
                <w:sz w:val="20"/>
              </w:rPr>
              <w:t>7</w:t>
            </w:r>
          </w:p>
        </w:tc>
        <w:tc>
          <w:tcPr>
            <w:tcW w:w="4536" w:type="dxa"/>
            <w:shd w:val="pct10" w:color="auto" w:fill="auto"/>
          </w:tcPr>
          <w:p w14:paraId="2F9F9716" w14:textId="77777777" w:rsidR="00A007A7" w:rsidRDefault="00A007A7" w:rsidP="001D2C49">
            <w:pPr>
              <w:ind w:left="-259" w:right="1026" w:firstLine="826"/>
              <w:jc w:val="center"/>
              <w:rPr>
                <w:b/>
                <w:sz w:val="20"/>
              </w:rPr>
            </w:pPr>
            <w:r>
              <w:rPr>
                <w:b/>
                <w:sz w:val="20"/>
              </w:rPr>
              <w:t>8</w:t>
            </w:r>
          </w:p>
        </w:tc>
      </w:tr>
      <w:tr w:rsidR="0089071A" w14:paraId="7A54E5A9" w14:textId="77777777" w:rsidTr="008D12E7">
        <w:trPr>
          <w:trHeight w:val="871"/>
        </w:trPr>
        <w:tc>
          <w:tcPr>
            <w:tcW w:w="1555" w:type="dxa"/>
            <w:vMerge w:val="restart"/>
          </w:tcPr>
          <w:p w14:paraId="32821D62" w14:textId="77777777" w:rsidR="0089071A" w:rsidRPr="00AB560D" w:rsidRDefault="0089071A" w:rsidP="000D44DD">
            <w:pPr>
              <w:rPr>
                <w:sz w:val="22"/>
                <w:szCs w:val="22"/>
              </w:rPr>
            </w:pPr>
            <w:r w:rsidRPr="00460ACB">
              <w:rPr>
                <w:b/>
                <w:sz w:val="20"/>
              </w:rPr>
              <w:t xml:space="preserve">1. </w:t>
            </w:r>
            <w:r>
              <w:rPr>
                <w:b/>
                <w:sz w:val="20"/>
              </w:rPr>
              <w:t>Šiaulių regiono</w:t>
            </w:r>
            <w:r w:rsidRPr="00A43329">
              <w:rPr>
                <w:b/>
                <w:sz w:val="20"/>
              </w:rPr>
              <w:t xml:space="preserve"> </w:t>
            </w:r>
            <w:r>
              <w:rPr>
                <w:b/>
                <w:sz w:val="20"/>
              </w:rPr>
              <w:t>t</w:t>
            </w:r>
            <w:r w:rsidRPr="00A43329">
              <w:rPr>
                <w:b/>
                <w:sz w:val="20"/>
              </w:rPr>
              <w:t xml:space="preserve">urizmo objektų patrauklumo </w:t>
            </w:r>
            <w:r w:rsidRPr="00143367">
              <w:rPr>
                <w:b/>
                <w:sz w:val="20"/>
              </w:rPr>
              <w:t>gerinimas</w:t>
            </w:r>
            <w:r>
              <w:rPr>
                <w:b/>
                <w:sz w:val="20"/>
              </w:rPr>
              <w:t xml:space="preserve"> </w:t>
            </w:r>
          </w:p>
        </w:tc>
        <w:tc>
          <w:tcPr>
            <w:tcW w:w="1134" w:type="dxa"/>
          </w:tcPr>
          <w:p w14:paraId="44AE0C72" w14:textId="77777777" w:rsidR="0089071A" w:rsidRDefault="0089071A" w:rsidP="000D44DD">
            <w:pPr>
              <w:ind w:firstLine="1"/>
              <w:jc w:val="center"/>
              <w:rPr>
                <w:rFonts w:eastAsia="Calibri"/>
                <w:iCs/>
                <w:sz w:val="20"/>
              </w:rPr>
            </w:pPr>
            <w:r w:rsidRPr="000D44DD">
              <w:rPr>
                <w:rFonts w:eastAsia="Calibri"/>
                <w:iCs/>
                <w:sz w:val="20"/>
              </w:rPr>
              <w:t>P.B.2.0114</w:t>
            </w:r>
          </w:p>
          <w:p w14:paraId="64205511" w14:textId="77777777" w:rsidR="0089071A" w:rsidRPr="000B60B8" w:rsidRDefault="0089071A" w:rsidP="000D44DD">
            <w:pPr>
              <w:ind w:firstLine="1"/>
              <w:jc w:val="center"/>
              <w:rPr>
                <w:i/>
                <w:sz w:val="20"/>
              </w:rPr>
            </w:pPr>
          </w:p>
        </w:tc>
        <w:tc>
          <w:tcPr>
            <w:tcW w:w="1842" w:type="dxa"/>
          </w:tcPr>
          <w:p w14:paraId="476C5D58" w14:textId="77777777" w:rsidR="0089071A" w:rsidRPr="00BB2C1A" w:rsidRDefault="0089071A" w:rsidP="000D44DD">
            <w:pPr>
              <w:rPr>
                <w:i/>
                <w:sz w:val="18"/>
                <w:szCs w:val="18"/>
              </w:rPr>
            </w:pPr>
            <w:r w:rsidRPr="008652E7">
              <w:rPr>
                <w:rFonts w:eastAsia="Calibri"/>
                <w:sz w:val="18"/>
                <w:szCs w:val="18"/>
                <w:lang w:eastAsia="lt-LT"/>
              </w:rPr>
              <w:t>Sukurtos arba atkurtos atviros erdvės (kv. metrai)</w:t>
            </w:r>
          </w:p>
        </w:tc>
        <w:tc>
          <w:tcPr>
            <w:tcW w:w="1134" w:type="dxa"/>
            <w:vMerge w:val="restart"/>
            <w:vAlign w:val="center"/>
          </w:tcPr>
          <w:p w14:paraId="2345CF97" w14:textId="77777777" w:rsidR="0089071A" w:rsidRPr="007F2F20" w:rsidRDefault="0089071A" w:rsidP="000D44DD">
            <w:pPr>
              <w:jc w:val="center"/>
              <w:rPr>
                <w:b/>
                <w:sz w:val="20"/>
              </w:rPr>
            </w:pPr>
            <w:r w:rsidRPr="0089071A">
              <w:rPr>
                <w:b/>
                <w:sz w:val="20"/>
              </w:rPr>
              <w:t>28 729 366</w:t>
            </w:r>
          </w:p>
        </w:tc>
        <w:tc>
          <w:tcPr>
            <w:tcW w:w="2127" w:type="dxa"/>
            <w:vMerge w:val="restart"/>
            <w:vAlign w:val="center"/>
          </w:tcPr>
          <w:p w14:paraId="4839866F" w14:textId="77777777" w:rsidR="0089071A" w:rsidRPr="007F2F20" w:rsidRDefault="0089071A" w:rsidP="000D44DD">
            <w:pPr>
              <w:ind w:firstLine="34"/>
              <w:jc w:val="center"/>
              <w:rPr>
                <w:b/>
                <w:sz w:val="20"/>
              </w:rPr>
            </w:pPr>
            <w:r w:rsidRPr="0089071A">
              <w:rPr>
                <w:b/>
                <w:sz w:val="20"/>
              </w:rPr>
              <w:t>22 900 974</w:t>
            </w:r>
          </w:p>
        </w:tc>
        <w:tc>
          <w:tcPr>
            <w:tcW w:w="992" w:type="dxa"/>
            <w:vAlign w:val="center"/>
          </w:tcPr>
          <w:p w14:paraId="61E71B1A" w14:textId="77777777" w:rsidR="0089071A" w:rsidRDefault="0089071A" w:rsidP="000D44DD">
            <w:pPr>
              <w:jc w:val="center"/>
              <w:rPr>
                <w:b/>
                <w:sz w:val="20"/>
              </w:rPr>
            </w:pPr>
            <w:r w:rsidRPr="00C829C4">
              <w:rPr>
                <w:b/>
                <w:sz w:val="20"/>
              </w:rPr>
              <w:t>0         (2025)</w:t>
            </w:r>
          </w:p>
        </w:tc>
        <w:tc>
          <w:tcPr>
            <w:tcW w:w="1134" w:type="dxa"/>
            <w:vAlign w:val="center"/>
          </w:tcPr>
          <w:p w14:paraId="7A0798EC" w14:textId="77777777" w:rsidR="0089071A" w:rsidRDefault="0089071A" w:rsidP="000D44DD">
            <w:pPr>
              <w:jc w:val="center"/>
              <w:rPr>
                <w:b/>
                <w:sz w:val="20"/>
              </w:rPr>
            </w:pPr>
            <w:r w:rsidRPr="0089071A">
              <w:rPr>
                <w:b/>
                <w:sz w:val="20"/>
              </w:rPr>
              <w:t xml:space="preserve">1 594 896 </w:t>
            </w:r>
            <w:r w:rsidRPr="00C829C4">
              <w:rPr>
                <w:b/>
                <w:sz w:val="20"/>
              </w:rPr>
              <w:t>(2029)</w:t>
            </w:r>
          </w:p>
        </w:tc>
        <w:tc>
          <w:tcPr>
            <w:tcW w:w="4536" w:type="dxa"/>
          </w:tcPr>
          <w:p w14:paraId="108285D5" w14:textId="77777777" w:rsidR="0089071A" w:rsidRPr="00C829C4" w:rsidRDefault="0089071A" w:rsidP="008D12E7">
            <w:pPr>
              <w:rPr>
                <w:sz w:val="20"/>
              </w:rPr>
            </w:pPr>
            <w:r w:rsidRPr="00C829C4">
              <w:rPr>
                <w:sz w:val="20"/>
              </w:rPr>
              <w:t>Siektin</w:t>
            </w:r>
            <w:r>
              <w:rPr>
                <w:sz w:val="20"/>
              </w:rPr>
              <w:t>a</w:t>
            </w:r>
            <w:r w:rsidRPr="00C829C4">
              <w:rPr>
                <w:sz w:val="20"/>
              </w:rPr>
              <w:t xml:space="preserve"> rodiklio reikšmė apskaičiuo</w:t>
            </w:r>
            <w:r>
              <w:rPr>
                <w:sz w:val="20"/>
              </w:rPr>
              <w:t>ta</w:t>
            </w:r>
            <w:r w:rsidRPr="00C829C4">
              <w:rPr>
                <w:sz w:val="20"/>
              </w:rPr>
              <w:t xml:space="preserve">, vadovaujantis </w:t>
            </w:r>
            <w:r>
              <w:rPr>
                <w:sz w:val="20"/>
              </w:rPr>
              <w:t>Gairių 2</w:t>
            </w:r>
            <w:r w:rsidRPr="00C829C4">
              <w:rPr>
                <w:sz w:val="20"/>
              </w:rPr>
              <w:t xml:space="preserve"> priede pateikta stebėsenos rodiklio </w:t>
            </w:r>
            <w:r w:rsidRPr="00296A82">
              <w:rPr>
                <w:sz w:val="20"/>
              </w:rPr>
              <w:t>P.B.2.0</w:t>
            </w:r>
            <w:r>
              <w:rPr>
                <w:sz w:val="20"/>
              </w:rPr>
              <w:t xml:space="preserve">114 </w:t>
            </w:r>
            <w:r w:rsidRPr="00C829C4">
              <w:rPr>
                <w:sz w:val="20"/>
              </w:rPr>
              <w:t>aprašymo kortele.</w:t>
            </w:r>
            <w:r>
              <w:rPr>
                <w:sz w:val="20"/>
              </w:rPr>
              <w:t xml:space="preserve"> </w:t>
            </w:r>
            <w:r w:rsidRPr="008D12E7">
              <w:rPr>
                <w:sz w:val="20"/>
              </w:rPr>
              <w:t xml:space="preserve">Rodiklio reikšmė apskaičiuojama sudedant </w:t>
            </w:r>
            <w:r>
              <w:rPr>
                <w:sz w:val="20"/>
              </w:rPr>
              <w:t>erdvi</w:t>
            </w:r>
            <w:r w:rsidRPr="008D12E7">
              <w:rPr>
                <w:sz w:val="20"/>
              </w:rPr>
              <w:t>ų plotus</w:t>
            </w:r>
            <w:r>
              <w:rPr>
                <w:sz w:val="20"/>
              </w:rPr>
              <w:t xml:space="preserve"> (kv.</w:t>
            </w:r>
            <w:r w:rsidRPr="008D12E7">
              <w:rPr>
                <w:sz w:val="20"/>
              </w:rPr>
              <w:t xml:space="preserve"> </w:t>
            </w:r>
            <w:r>
              <w:rPr>
                <w:sz w:val="20"/>
              </w:rPr>
              <w:t>m.</w:t>
            </w:r>
            <w:r w:rsidRPr="008D12E7">
              <w:rPr>
                <w:sz w:val="20"/>
              </w:rPr>
              <w:t>).</w:t>
            </w:r>
          </w:p>
        </w:tc>
      </w:tr>
      <w:tr w:rsidR="0089071A" w14:paraId="693165A3" w14:textId="77777777" w:rsidTr="00E26F0D">
        <w:trPr>
          <w:trHeight w:val="1202"/>
        </w:trPr>
        <w:tc>
          <w:tcPr>
            <w:tcW w:w="1555" w:type="dxa"/>
            <w:vMerge/>
          </w:tcPr>
          <w:p w14:paraId="25FB87D2" w14:textId="77777777" w:rsidR="0089071A" w:rsidRPr="00460ACB" w:rsidRDefault="0089071A" w:rsidP="00C52667">
            <w:pPr>
              <w:rPr>
                <w:b/>
                <w:sz w:val="20"/>
              </w:rPr>
            </w:pPr>
          </w:p>
        </w:tc>
        <w:tc>
          <w:tcPr>
            <w:tcW w:w="1134" w:type="dxa"/>
          </w:tcPr>
          <w:p w14:paraId="3D964DD8" w14:textId="77777777" w:rsidR="0089071A" w:rsidRDefault="0089071A" w:rsidP="008652E7">
            <w:pPr>
              <w:ind w:firstLine="1"/>
              <w:jc w:val="center"/>
              <w:rPr>
                <w:rFonts w:eastAsia="Calibri"/>
                <w:iCs/>
                <w:sz w:val="20"/>
              </w:rPr>
            </w:pPr>
            <w:r w:rsidRPr="00B447C3">
              <w:rPr>
                <w:rFonts w:eastAsia="Calibri"/>
                <w:iCs/>
                <w:sz w:val="20"/>
              </w:rPr>
              <w:t>P.B.2.0076</w:t>
            </w:r>
          </w:p>
        </w:tc>
        <w:tc>
          <w:tcPr>
            <w:tcW w:w="1842" w:type="dxa"/>
          </w:tcPr>
          <w:p w14:paraId="4A35270B" w14:textId="77777777" w:rsidR="0089071A" w:rsidRDefault="0089071A" w:rsidP="008652E7">
            <w:pPr>
              <w:rPr>
                <w:rFonts w:eastAsia="Calibri"/>
                <w:sz w:val="18"/>
                <w:szCs w:val="18"/>
                <w:lang w:eastAsia="lt-LT"/>
              </w:rPr>
            </w:pPr>
            <w:r w:rsidRPr="00B447C3">
              <w:rPr>
                <w:rFonts w:eastAsia="Calibri"/>
                <w:sz w:val="18"/>
                <w:szCs w:val="18"/>
                <w:lang w:eastAsia="lt-LT"/>
              </w:rPr>
              <w:t xml:space="preserve">Integruoti teritorinio vystymo projektai </w:t>
            </w:r>
            <w:r w:rsidRPr="00BB2C1A">
              <w:rPr>
                <w:rFonts w:eastAsia="Calibri"/>
                <w:sz w:val="18"/>
                <w:szCs w:val="18"/>
                <w:lang w:eastAsia="lt-LT"/>
              </w:rPr>
              <w:t>(</w:t>
            </w:r>
            <w:r>
              <w:rPr>
                <w:rFonts w:eastAsia="Calibri"/>
                <w:sz w:val="18"/>
                <w:szCs w:val="18"/>
                <w:lang w:eastAsia="lt-LT"/>
              </w:rPr>
              <w:t>projekt</w:t>
            </w:r>
            <w:r w:rsidRPr="00BB2C1A">
              <w:rPr>
                <w:rFonts w:eastAsia="Calibri"/>
                <w:sz w:val="18"/>
                <w:szCs w:val="18"/>
                <w:lang w:eastAsia="lt-LT"/>
              </w:rPr>
              <w:t>ai)</w:t>
            </w:r>
          </w:p>
        </w:tc>
        <w:tc>
          <w:tcPr>
            <w:tcW w:w="1134" w:type="dxa"/>
            <w:vMerge/>
            <w:vAlign w:val="center"/>
          </w:tcPr>
          <w:p w14:paraId="7427A716" w14:textId="77777777" w:rsidR="0089071A" w:rsidRPr="007F2F20" w:rsidRDefault="0089071A" w:rsidP="003D7E27">
            <w:pPr>
              <w:jc w:val="center"/>
              <w:rPr>
                <w:b/>
                <w:sz w:val="20"/>
              </w:rPr>
            </w:pPr>
          </w:p>
        </w:tc>
        <w:tc>
          <w:tcPr>
            <w:tcW w:w="2127" w:type="dxa"/>
            <w:vMerge/>
            <w:vAlign w:val="center"/>
          </w:tcPr>
          <w:p w14:paraId="3041EBE2" w14:textId="77777777" w:rsidR="0089071A" w:rsidRPr="007F2F20" w:rsidRDefault="0089071A" w:rsidP="003D7E27">
            <w:pPr>
              <w:ind w:firstLine="34"/>
              <w:jc w:val="center"/>
              <w:rPr>
                <w:b/>
                <w:sz w:val="20"/>
              </w:rPr>
            </w:pPr>
          </w:p>
        </w:tc>
        <w:tc>
          <w:tcPr>
            <w:tcW w:w="992" w:type="dxa"/>
            <w:vAlign w:val="center"/>
          </w:tcPr>
          <w:p w14:paraId="6C02FE5D" w14:textId="77777777" w:rsidR="0089071A" w:rsidRDefault="0089071A" w:rsidP="008652E7">
            <w:pPr>
              <w:jc w:val="center"/>
              <w:rPr>
                <w:b/>
                <w:sz w:val="20"/>
              </w:rPr>
            </w:pPr>
          </w:p>
          <w:p w14:paraId="49E517A4" w14:textId="77777777" w:rsidR="0089071A" w:rsidRDefault="0089071A" w:rsidP="008652E7">
            <w:pPr>
              <w:jc w:val="center"/>
              <w:rPr>
                <w:b/>
                <w:sz w:val="20"/>
              </w:rPr>
            </w:pPr>
            <w:r w:rsidRPr="00C829C4">
              <w:rPr>
                <w:b/>
                <w:sz w:val="20"/>
              </w:rPr>
              <w:t>0         (2025)</w:t>
            </w:r>
          </w:p>
        </w:tc>
        <w:tc>
          <w:tcPr>
            <w:tcW w:w="1134" w:type="dxa"/>
            <w:vAlign w:val="center"/>
          </w:tcPr>
          <w:p w14:paraId="74C8D11B" w14:textId="77777777" w:rsidR="0089071A" w:rsidRDefault="0089071A" w:rsidP="008652E7">
            <w:pPr>
              <w:jc w:val="center"/>
              <w:rPr>
                <w:b/>
                <w:sz w:val="20"/>
              </w:rPr>
            </w:pPr>
          </w:p>
          <w:p w14:paraId="570AF38A" w14:textId="77777777" w:rsidR="0089071A" w:rsidRDefault="0089071A" w:rsidP="008652E7">
            <w:pPr>
              <w:jc w:val="center"/>
              <w:rPr>
                <w:b/>
                <w:sz w:val="20"/>
              </w:rPr>
            </w:pPr>
            <w:r>
              <w:rPr>
                <w:b/>
                <w:sz w:val="20"/>
              </w:rPr>
              <w:t>35</w:t>
            </w:r>
          </w:p>
          <w:p w14:paraId="5A2DE35A" w14:textId="77777777" w:rsidR="0089071A" w:rsidRDefault="0089071A" w:rsidP="008652E7">
            <w:pPr>
              <w:jc w:val="center"/>
              <w:rPr>
                <w:b/>
                <w:sz w:val="20"/>
              </w:rPr>
            </w:pPr>
            <w:r w:rsidRPr="00C829C4">
              <w:rPr>
                <w:b/>
                <w:sz w:val="20"/>
              </w:rPr>
              <w:t>(2029)</w:t>
            </w:r>
          </w:p>
        </w:tc>
        <w:tc>
          <w:tcPr>
            <w:tcW w:w="4536" w:type="dxa"/>
          </w:tcPr>
          <w:p w14:paraId="2D77D4F4" w14:textId="77777777" w:rsidR="0089071A" w:rsidRDefault="0089071A" w:rsidP="008652E7">
            <w:pPr>
              <w:rPr>
                <w:sz w:val="20"/>
              </w:rPr>
            </w:pPr>
            <w:r w:rsidRPr="00C829C4">
              <w:rPr>
                <w:sz w:val="20"/>
              </w:rPr>
              <w:t>Siektin</w:t>
            </w:r>
            <w:r>
              <w:rPr>
                <w:sz w:val="20"/>
              </w:rPr>
              <w:t>a</w:t>
            </w:r>
            <w:r w:rsidRPr="00C829C4">
              <w:rPr>
                <w:sz w:val="20"/>
              </w:rPr>
              <w:t xml:space="preserve"> rodiklio reikšmė apskaičiuo</w:t>
            </w:r>
            <w:r>
              <w:rPr>
                <w:sz w:val="20"/>
              </w:rPr>
              <w:t>ta</w:t>
            </w:r>
            <w:r w:rsidRPr="00C829C4">
              <w:rPr>
                <w:sz w:val="20"/>
              </w:rPr>
              <w:t xml:space="preserve">, vadovaujantis </w:t>
            </w:r>
            <w:r>
              <w:rPr>
                <w:sz w:val="20"/>
              </w:rPr>
              <w:t>Gairių 2</w:t>
            </w:r>
            <w:r w:rsidRPr="00C829C4">
              <w:rPr>
                <w:sz w:val="20"/>
              </w:rPr>
              <w:t xml:space="preserve"> priede pateikta stebėsenos rodiklio </w:t>
            </w:r>
            <w:r w:rsidRPr="00296A82">
              <w:rPr>
                <w:sz w:val="20"/>
              </w:rPr>
              <w:t>P.B.2.00</w:t>
            </w:r>
            <w:r>
              <w:rPr>
                <w:sz w:val="20"/>
              </w:rPr>
              <w:t>7</w:t>
            </w:r>
            <w:r w:rsidRPr="00296A82">
              <w:rPr>
                <w:sz w:val="20"/>
              </w:rPr>
              <w:t>6</w:t>
            </w:r>
            <w:r>
              <w:rPr>
                <w:sz w:val="20"/>
              </w:rPr>
              <w:t xml:space="preserve"> </w:t>
            </w:r>
            <w:r w:rsidRPr="00C829C4">
              <w:rPr>
                <w:sz w:val="20"/>
              </w:rPr>
              <w:t>aprašymo kortele.</w:t>
            </w:r>
            <w:r>
              <w:rPr>
                <w:sz w:val="20"/>
              </w:rPr>
              <w:t xml:space="preserve"> </w:t>
            </w:r>
            <w:r w:rsidRPr="007D2840">
              <w:rPr>
                <w:sz w:val="20"/>
              </w:rPr>
              <w:t xml:space="preserve">Skaičiuojama </w:t>
            </w:r>
            <w:r>
              <w:rPr>
                <w:sz w:val="20"/>
              </w:rPr>
              <w:t xml:space="preserve">sumuojant </w:t>
            </w:r>
            <w:r w:rsidRPr="00A579D7">
              <w:rPr>
                <w:sz w:val="20"/>
              </w:rPr>
              <w:t>įgyvendint</w:t>
            </w:r>
            <w:r>
              <w:rPr>
                <w:sz w:val="20"/>
              </w:rPr>
              <w:t>us</w:t>
            </w:r>
            <w:r w:rsidRPr="00A579D7">
              <w:rPr>
                <w:sz w:val="20"/>
              </w:rPr>
              <w:t xml:space="preserve"> integruot</w:t>
            </w:r>
            <w:r>
              <w:rPr>
                <w:sz w:val="20"/>
              </w:rPr>
              <w:t>us</w:t>
            </w:r>
            <w:r w:rsidRPr="00A579D7">
              <w:rPr>
                <w:sz w:val="20"/>
              </w:rPr>
              <w:t xml:space="preserve"> teritorinio vystymo projekt</w:t>
            </w:r>
            <w:r>
              <w:rPr>
                <w:sz w:val="20"/>
              </w:rPr>
              <w:t>us</w:t>
            </w:r>
            <w:r w:rsidRPr="00296A82">
              <w:rPr>
                <w:sz w:val="20"/>
              </w:rPr>
              <w:t>.</w:t>
            </w:r>
          </w:p>
        </w:tc>
      </w:tr>
      <w:tr w:rsidR="0089071A" w14:paraId="04C902CB" w14:textId="77777777" w:rsidTr="00932332">
        <w:trPr>
          <w:trHeight w:val="674"/>
        </w:trPr>
        <w:tc>
          <w:tcPr>
            <w:tcW w:w="1555" w:type="dxa"/>
            <w:vMerge/>
          </w:tcPr>
          <w:p w14:paraId="2715059E" w14:textId="77777777" w:rsidR="0089071A" w:rsidRPr="00460ACB" w:rsidRDefault="0089071A" w:rsidP="00241AC5">
            <w:pPr>
              <w:rPr>
                <w:b/>
                <w:sz w:val="20"/>
              </w:rPr>
            </w:pPr>
          </w:p>
        </w:tc>
        <w:tc>
          <w:tcPr>
            <w:tcW w:w="1134" w:type="dxa"/>
          </w:tcPr>
          <w:p w14:paraId="6C854B59" w14:textId="77777777" w:rsidR="0089071A" w:rsidRPr="00B447C3" w:rsidRDefault="0089071A" w:rsidP="00241AC5">
            <w:pPr>
              <w:ind w:firstLine="1"/>
              <w:jc w:val="center"/>
              <w:rPr>
                <w:rFonts w:eastAsia="Calibri"/>
                <w:iCs/>
                <w:sz w:val="20"/>
              </w:rPr>
            </w:pPr>
            <w:r w:rsidRPr="00241AC5">
              <w:rPr>
                <w:rFonts w:eastAsia="Calibri"/>
                <w:iCs/>
                <w:sz w:val="20"/>
              </w:rPr>
              <w:t>P.B.2.0058</w:t>
            </w:r>
          </w:p>
        </w:tc>
        <w:tc>
          <w:tcPr>
            <w:tcW w:w="1842" w:type="dxa"/>
          </w:tcPr>
          <w:p w14:paraId="50A88413" w14:textId="77777777" w:rsidR="0089071A" w:rsidRPr="00B447C3" w:rsidRDefault="0089071A" w:rsidP="00241AC5">
            <w:pPr>
              <w:rPr>
                <w:rFonts w:eastAsia="Calibri"/>
                <w:sz w:val="18"/>
                <w:szCs w:val="18"/>
                <w:lang w:eastAsia="lt-LT"/>
              </w:rPr>
            </w:pPr>
            <w:r w:rsidRPr="00241AC5">
              <w:rPr>
                <w:rFonts w:eastAsia="Calibri"/>
                <w:sz w:val="18"/>
                <w:szCs w:val="18"/>
                <w:lang w:eastAsia="lt-LT"/>
              </w:rPr>
              <w:t>Dviračiams skirta infrastruktūra, kuriai suteikta parama (kilometrai)</w:t>
            </w:r>
          </w:p>
        </w:tc>
        <w:tc>
          <w:tcPr>
            <w:tcW w:w="1134" w:type="dxa"/>
            <w:vMerge/>
            <w:vAlign w:val="center"/>
          </w:tcPr>
          <w:p w14:paraId="6BDFB8B9" w14:textId="77777777" w:rsidR="0089071A" w:rsidRPr="007F2F20" w:rsidRDefault="0089071A" w:rsidP="00241AC5">
            <w:pPr>
              <w:jc w:val="center"/>
              <w:rPr>
                <w:b/>
                <w:sz w:val="20"/>
              </w:rPr>
            </w:pPr>
          </w:p>
        </w:tc>
        <w:tc>
          <w:tcPr>
            <w:tcW w:w="2127" w:type="dxa"/>
            <w:vMerge/>
            <w:vAlign w:val="center"/>
          </w:tcPr>
          <w:p w14:paraId="00BE79A9" w14:textId="77777777" w:rsidR="0089071A" w:rsidRPr="007F2F20" w:rsidRDefault="0089071A" w:rsidP="00241AC5">
            <w:pPr>
              <w:ind w:firstLine="34"/>
              <w:jc w:val="center"/>
              <w:rPr>
                <w:b/>
                <w:sz w:val="20"/>
              </w:rPr>
            </w:pPr>
          </w:p>
        </w:tc>
        <w:tc>
          <w:tcPr>
            <w:tcW w:w="992" w:type="dxa"/>
            <w:vAlign w:val="center"/>
          </w:tcPr>
          <w:p w14:paraId="264E03F7" w14:textId="77777777" w:rsidR="0089071A" w:rsidRPr="00C829C4" w:rsidRDefault="0089071A" w:rsidP="00241AC5">
            <w:pPr>
              <w:jc w:val="center"/>
              <w:rPr>
                <w:b/>
                <w:i/>
                <w:color w:val="808080"/>
                <w:sz w:val="20"/>
              </w:rPr>
            </w:pPr>
            <w:r w:rsidRPr="00C829C4">
              <w:rPr>
                <w:b/>
                <w:sz w:val="20"/>
              </w:rPr>
              <w:t>0         (2025)</w:t>
            </w:r>
          </w:p>
        </w:tc>
        <w:tc>
          <w:tcPr>
            <w:tcW w:w="1134" w:type="dxa"/>
            <w:vAlign w:val="center"/>
          </w:tcPr>
          <w:p w14:paraId="19FADDB8" w14:textId="77777777" w:rsidR="0089071A" w:rsidRDefault="0089071A" w:rsidP="00241AC5">
            <w:pPr>
              <w:jc w:val="center"/>
              <w:rPr>
                <w:b/>
                <w:sz w:val="20"/>
              </w:rPr>
            </w:pPr>
            <w:r>
              <w:rPr>
                <w:b/>
                <w:sz w:val="20"/>
              </w:rPr>
              <w:t>3</w:t>
            </w:r>
          </w:p>
          <w:p w14:paraId="4818A9A8" w14:textId="77777777" w:rsidR="0089071A" w:rsidRPr="00C829C4" w:rsidRDefault="0089071A" w:rsidP="00241AC5">
            <w:pPr>
              <w:jc w:val="center"/>
              <w:rPr>
                <w:b/>
                <w:color w:val="808080"/>
                <w:sz w:val="20"/>
              </w:rPr>
            </w:pPr>
            <w:r w:rsidRPr="00C829C4">
              <w:rPr>
                <w:b/>
                <w:sz w:val="20"/>
              </w:rPr>
              <w:t>(2029)</w:t>
            </w:r>
          </w:p>
        </w:tc>
        <w:tc>
          <w:tcPr>
            <w:tcW w:w="4536" w:type="dxa"/>
          </w:tcPr>
          <w:p w14:paraId="75317100" w14:textId="77777777" w:rsidR="0089071A" w:rsidRPr="00C829C4" w:rsidRDefault="0089071A" w:rsidP="00241AC5">
            <w:pPr>
              <w:rPr>
                <w:sz w:val="20"/>
              </w:rPr>
            </w:pPr>
            <w:r w:rsidRPr="00241AC5">
              <w:rPr>
                <w:sz w:val="20"/>
              </w:rPr>
              <w:t>Siektina rodiklio reikšmė apskaičiuota, vadovaujantis Gairių 2 priede pateikta stebėsenos rodiklio P.B.2.00</w:t>
            </w:r>
            <w:r>
              <w:rPr>
                <w:sz w:val="20"/>
              </w:rPr>
              <w:t>58</w:t>
            </w:r>
            <w:r w:rsidRPr="00241AC5">
              <w:rPr>
                <w:sz w:val="20"/>
              </w:rPr>
              <w:t xml:space="preserve"> aprašymo kortele. Skaičiuojama</w:t>
            </w:r>
            <w:r>
              <w:rPr>
                <w:sz w:val="20"/>
              </w:rPr>
              <w:t xml:space="preserve"> </w:t>
            </w:r>
            <w:r w:rsidRPr="00241AC5">
              <w:rPr>
                <w:sz w:val="20"/>
              </w:rPr>
              <w:t>sumuojant projektų įgyvendinimo metu įrengtos naujos ar rekonstruotos ir (ar) kapitališkai suremontuotos esamos dviračiams skirtos infrastruktūros ilgį kilometrais.</w:t>
            </w:r>
          </w:p>
        </w:tc>
      </w:tr>
    </w:tbl>
    <w:p w14:paraId="2E7CC78A" w14:textId="77777777" w:rsidR="0089071A" w:rsidRDefault="0089071A" w:rsidP="00932332">
      <w:pPr>
        <w:spacing w:before="120"/>
        <w:ind w:firstLine="567"/>
        <w:jc w:val="right"/>
        <w:rPr>
          <w:color w:val="000000"/>
          <w:sz w:val="22"/>
          <w:szCs w:val="22"/>
        </w:rPr>
      </w:pPr>
    </w:p>
    <w:p w14:paraId="03FFCFE7" w14:textId="77777777" w:rsidR="0089071A" w:rsidRDefault="0089071A" w:rsidP="00932332">
      <w:pPr>
        <w:spacing w:before="120"/>
        <w:ind w:firstLine="567"/>
        <w:jc w:val="right"/>
        <w:rPr>
          <w:color w:val="000000"/>
          <w:sz w:val="22"/>
          <w:szCs w:val="22"/>
        </w:rPr>
      </w:pPr>
    </w:p>
    <w:p w14:paraId="07D7916F" w14:textId="77777777" w:rsidR="0089071A" w:rsidRDefault="0089071A" w:rsidP="00932332">
      <w:pPr>
        <w:spacing w:before="120"/>
        <w:ind w:firstLine="567"/>
        <w:jc w:val="right"/>
        <w:rPr>
          <w:color w:val="000000"/>
          <w:sz w:val="22"/>
          <w:szCs w:val="22"/>
        </w:rPr>
      </w:pPr>
    </w:p>
    <w:p w14:paraId="73F311DC" w14:textId="77777777" w:rsidR="0089071A" w:rsidRDefault="0089071A" w:rsidP="00932332">
      <w:pPr>
        <w:spacing w:before="120"/>
        <w:ind w:firstLine="567"/>
        <w:jc w:val="right"/>
        <w:rPr>
          <w:color w:val="000000"/>
          <w:sz w:val="22"/>
          <w:szCs w:val="22"/>
        </w:rPr>
      </w:pPr>
    </w:p>
    <w:p w14:paraId="4F010A26" w14:textId="77777777" w:rsidR="0089071A" w:rsidRDefault="0089071A" w:rsidP="00932332">
      <w:pPr>
        <w:spacing w:before="120"/>
        <w:ind w:firstLine="567"/>
        <w:jc w:val="right"/>
        <w:rPr>
          <w:color w:val="000000"/>
          <w:sz w:val="22"/>
          <w:szCs w:val="22"/>
        </w:rPr>
      </w:pPr>
    </w:p>
    <w:p w14:paraId="75EF3CED" w14:textId="77777777" w:rsidR="0089071A" w:rsidRDefault="0089071A" w:rsidP="00932332">
      <w:pPr>
        <w:spacing w:before="120"/>
        <w:ind w:firstLine="567"/>
        <w:jc w:val="right"/>
        <w:rPr>
          <w:color w:val="000000"/>
          <w:sz w:val="22"/>
          <w:szCs w:val="22"/>
        </w:rPr>
      </w:pPr>
    </w:p>
    <w:p w14:paraId="76014A3A" w14:textId="77777777" w:rsidR="0089071A" w:rsidRDefault="0089071A" w:rsidP="00932332">
      <w:pPr>
        <w:spacing w:before="120"/>
        <w:ind w:firstLine="567"/>
        <w:jc w:val="right"/>
        <w:rPr>
          <w:color w:val="000000"/>
          <w:sz w:val="22"/>
          <w:szCs w:val="22"/>
        </w:rPr>
      </w:pPr>
    </w:p>
    <w:p w14:paraId="2A899645" w14:textId="77777777" w:rsidR="00A007A7" w:rsidRDefault="00A007A7" w:rsidP="00932332">
      <w:pPr>
        <w:spacing w:before="120"/>
        <w:ind w:firstLine="567"/>
        <w:jc w:val="right"/>
        <w:rPr>
          <w:color w:val="808080"/>
          <w:sz w:val="22"/>
          <w:szCs w:val="22"/>
        </w:rPr>
      </w:pPr>
      <w:r>
        <w:rPr>
          <w:color w:val="000000"/>
          <w:sz w:val="22"/>
          <w:szCs w:val="22"/>
        </w:rPr>
        <w:lastRenderedPageBreak/>
        <w:t xml:space="preserve">Lentelė Nr. </w:t>
      </w:r>
      <w:r w:rsidR="0043462E">
        <w:rPr>
          <w:color w:val="000000"/>
          <w:sz w:val="22"/>
          <w:szCs w:val="22"/>
        </w:rPr>
        <w:t>6</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2209"/>
        <w:gridCol w:w="43"/>
        <w:gridCol w:w="453"/>
        <w:gridCol w:w="398"/>
        <w:gridCol w:w="1276"/>
        <w:gridCol w:w="425"/>
        <w:gridCol w:w="283"/>
        <w:gridCol w:w="1273"/>
        <w:gridCol w:w="995"/>
        <w:gridCol w:w="993"/>
        <w:gridCol w:w="135"/>
        <w:gridCol w:w="1423"/>
        <w:gridCol w:w="3408"/>
      </w:tblGrid>
      <w:tr w:rsidR="00A007A7" w14:paraId="47D14855" w14:textId="77777777" w:rsidTr="009D0CB3">
        <w:tc>
          <w:tcPr>
            <w:tcW w:w="14459" w:type="dxa"/>
            <w:gridSpan w:val="14"/>
            <w:tcBorders>
              <w:bottom w:val="single" w:sz="4" w:space="0" w:color="auto"/>
            </w:tcBorders>
            <w:shd w:val="pct10" w:color="auto" w:fill="auto"/>
            <w:vAlign w:val="center"/>
          </w:tcPr>
          <w:p w14:paraId="7B56B100" w14:textId="77777777" w:rsidR="00A007A7" w:rsidRDefault="00A007A7" w:rsidP="001D2C49">
            <w:pPr>
              <w:jc w:val="center"/>
              <w:rPr>
                <w:b/>
                <w:color w:val="000000"/>
                <w:sz w:val="20"/>
              </w:rPr>
            </w:pPr>
            <w:r>
              <w:rPr>
                <w:b/>
                <w:color w:val="000000"/>
                <w:sz w:val="20"/>
              </w:rPr>
              <w:t>Pažangos priemonės rezultato rodikliai</w:t>
            </w:r>
          </w:p>
        </w:tc>
      </w:tr>
      <w:tr w:rsidR="00A007A7" w14:paraId="2A2006DA" w14:textId="77777777" w:rsidTr="009D0CB3">
        <w:tc>
          <w:tcPr>
            <w:tcW w:w="1145" w:type="dxa"/>
            <w:vMerge w:val="restart"/>
            <w:shd w:val="pct10" w:color="auto" w:fill="auto"/>
            <w:vAlign w:val="center"/>
          </w:tcPr>
          <w:p w14:paraId="42D0BE1E" w14:textId="77777777" w:rsidR="00A007A7" w:rsidRDefault="00A007A7" w:rsidP="001D2C49">
            <w:pPr>
              <w:jc w:val="center"/>
              <w:rPr>
                <w:b/>
                <w:color w:val="000000"/>
                <w:sz w:val="20"/>
              </w:rPr>
            </w:pPr>
            <w:r>
              <w:rPr>
                <w:b/>
                <w:color w:val="000000"/>
                <w:sz w:val="20"/>
              </w:rPr>
              <w:t>Rodiklio kodas</w:t>
            </w:r>
          </w:p>
        </w:tc>
        <w:tc>
          <w:tcPr>
            <w:tcW w:w="2209" w:type="dxa"/>
            <w:vMerge w:val="restart"/>
            <w:shd w:val="pct10" w:color="auto" w:fill="auto"/>
            <w:vAlign w:val="center"/>
          </w:tcPr>
          <w:p w14:paraId="5D1A6B8C" w14:textId="77777777" w:rsidR="00A007A7" w:rsidRDefault="00A007A7" w:rsidP="001D2C49">
            <w:pPr>
              <w:jc w:val="center"/>
              <w:rPr>
                <w:b/>
                <w:color w:val="000000"/>
                <w:sz w:val="20"/>
              </w:rPr>
            </w:pPr>
            <w:r>
              <w:rPr>
                <w:b/>
                <w:color w:val="000000"/>
                <w:sz w:val="20"/>
              </w:rPr>
              <w:t>Rodiklio pavadinimas, matavimo vienetas</w:t>
            </w:r>
          </w:p>
        </w:tc>
        <w:tc>
          <w:tcPr>
            <w:tcW w:w="894" w:type="dxa"/>
            <w:gridSpan w:val="3"/>
            <w:vMerge w:val="restart"/>
            <w:shd w:val="pct10" w:color="auto" w:fill="auto"/>
            <w:vAlign w:val="center"/>
          </w:tcPr>
          <w:p w14:paraId="599CD437" w14:textId="77777777" w:rsidR="00A007A7" w:rsidRDefault="00A007A7" w:rsidP="001D2C49">
            <w:pPr>
              <w:jc w:val="center"/>
              <w:rPr>
                <w:b/>
                <w:color w:val="000000"/>
                <w:sz w:val="20"/>
              </w:rPr>
            </w:pPr>
            <w:r>
              <w:rPr>
                <w:b/>
                <w:color w:val="000000"/>
                <w:sz w:val="20"/>
              </w:rPr>
              <w:t>Pradinė rodiklio reikšmė (metai)</w:t>
            </w:r>
          </w:p>
        </w:tc>
        <w:tc>
          <w:tcPr>
            <w:tcW w:w="3257" w:type="dxa"/>
            <w:gridSpan w:val="4"/>
            <w:shd w:val="pct10" w:color="auto" w:fill="auto"/>
          </w:tcPr>
          <w:p w14:paraId="70863392" w14:textId="77777777" w:rsidR="00A007A7" w:rsidRDefault="00A007A7" w:rsidP="001D2C49">
            <w:pPr>
              <w:jc w:val="center"/>
              <w:rPr>
                <w:b/>
                <w:color w:val="000000"/>
                <w:sz w:val="20"/>
              </w:rPr>
            </w:pPr>
            <w:r>
              <w:rPr>
                <w:b/>
                <w:color w:val="000000"/>
                <w:sz w:val="20"/>
              </w:rPr>
              <w:t>Rodikliui pasiekti planuojama panaudoti pažangos lėšų suma, Eur</w:t>
            </w:r>
          </w:p>
        </w:tc>
        <w:tc>
          <w:tcPr>
            <w:tcW w:w="1988" w:type="dxa"/>
            <w:gridSpan w:val="2"/>
            <w:shd w:val="pct10" w:color="auto" w:fill="auto"/>
            <w:vAlign w:val="center"/>
          </w:tcPr>
          <w:p w14:paraId="67754FF6" w14:textId="77777777" w:rsidR="00A007A7" w:rsidRDefault="00A007A7" w:rsidP="001D2C49">
            <w:pPr>
              <w:jc w:val="center"/>
              <w:rPr>
                <w:b/>
                <w:color w:val="000000"/>
                <w:sz w:val="20"/>
              </w:rPr>
            </w:pPr>
            <w:r>
              <w:rPr>
                <w:b/>
                <w:color w:val="000000"/>
                <w:sz w:val="20"/>
              </w:rPr>
              <w:t>Siektinos rodiklio reikšmės</w:t>
            </w:r>
          </w:p>
        </w:tc>
        <w:tc>
          <w:tcPr>
            <w:tcW w:w="4966" w:type="dxa"/>
            <w:gridSpan w:val="3"/>
            <w:vMerge w:val="restart"/>
            <w:shd w:val="pct10" w:color="auto" w:fill="auto"/>
            <w:vAlign w:val="center"/>
          </w:tcPr>
          <w:p w14:paraId="1A898E2D" w14:textId="77777777" w:rsidR="00A007A7" w:rsidRDefault="00A007A7" w:rsidP="001D2C49">
            <w:pPr>
              <w:jc w:val="center"/>
              <w:rPr>
                <w:b/>
                <w:color w:val="000000"/>
                <w:sz w:val="20"/>
              </w:rPr>
            </w:pPr>
            <w:r>
              <w:rPr>
                <w:b/>
                <w:color w:val="000000"/>
                <w:sz w:val="20"/>
              </w:rPr>
              <w:t>Siektinos rodiklio reikšmės nustatymo pagrindimas</w:t>
            </w:r>
          </w:p>
        </w:tc>
      </w:tr>
      <w:tr w:rsidR="00A007A7" w14:paraId="07E04461" w14:textId="77777777" w:rsidTr="009D0CB3">
        <w:tc>
          <w:tcPr>
            <w:tcW w:w="1145" w:type="dxa"/>
            <w:vMerge/>
            <w:shd w:val="pct10" w:color="auto" w:fill="auto"/>
          </w:tcPr>
          <w:p w14:paraId="29B39D02" w14:textId="77777777" w:rsidR="00A007A7" w:rsidRDefault="00A007A7" w:rsidP="001D2C49">
            <w:pPr>
              <w:jc w:val="center"/>
              <w:rPr>
                <w:b/>
                <w:color w:val="000000"/>
                <w:sz w:val="20"/>
              </w:rPr>
            </w:pPr>
          </w:p>
        </w:tc>
        <w:tc>
          <w:tcPr>
            <w:tcW w:w="2209" w:type="dxa"/>
            <w:vMerge/>
            <w:shd w:val="pct10" w:color="auto" w:fill="auto"/>
          </w:tcPr>
          <w:p w14:paraId="6A9B17F6" w14:textId="77777777" w:rsidR="00A007A7" w:rsidRDefault="00A007A7" w:rsidP="001D2C49">
            <w:pPr>
              <w:jc w:val="center"/>
              <w:rPr>
                <w:b/>
                <w:color w:val="000000"/>
                <w:sz w:val="20"/>
              </w:rPr>
            </w:pPr>
          </w:p>
        </w:tc>
        <w:tc>
          <w:tcPr>
            <w:tcW w:w="894" w:type="dxa"/>
            <w:gridSpan w:val="3"/>
            <w:vMerge/>
            <w:shd w:val="pct10" w:color="auto" w:fill="auto"/>
          </w:tcPr>
          <w:p w14:paraId="5AF32815" w14:textId="77777777" w:rsidR="00A007A7" w:rsidRDefault="00A007A7" w:rsidP="001D2C49">
            <w:pPr>
              <w:jc w:val="center"/>
              <w:rPr>
                <w:b/>
                <w:color w:val="000000"/>
                <w:sz w:val="20"/>
              </w:rPr>
            </w:pPr>
          </w:p>
        </w:tc>
        <w:tc>
          <w:tcPr>
            <w:tcW w:w="1276" w:type="dxa"/>
            <w:shd w:val="pct10" w:color="auto" w:fill="auto"/>
          </w:tcPr>
          <w:p w14:paraId="3D55A72A" w14:textId="77777777" w:rsidR="00A007A7" w:rsidRDefault="00A007A7" w:rsidP="001D2C49">
            <w:pPr>
              <w:jc w:val="center"/>
              <w:rPr>
                <w:b/>
                <w:color w:val="000000"/>
                <w:sz w:val="20"/>
              </w:rPr>
            </w:pPr>
            <w:r>
              <w:rPr>
                <w:b/>
                <w:color w:val="000000"/>
                <w:sz w:val="20"/>
              </w:rPr>
              <w:t>Iš viso</w:t>
            </w:r>
          </w:p>
        </w:tc>
        <w:tc>
          <w:tcPr>
            <w:tcW w:w="1981" w:type="dxa"/>
            <w:gridSpan w:val="3"/>
            <w:shd w:val="pct10" w:color="auto" w:fill="auto"/>
          </w:tcPr>
          <w:p w14:paraId="19FAC190" w14:textId="77777777" w:rsidR="00A007A7" w:rsidRDefault="00A007A7" w:rsidP="001D2C49">
            <w:pPr>
              <w:jc w:val="center"/>
              <w:rPr>
                <w:b/>
                <w:color w:val="000000"/>
                <w:sz w:val="20"/>
              </w:rPr>
            </w:pPr>
            <w:r>
              <w:rPr>
                <w:b/>
                <w:color w:val="000000"/>
                <w:sz w:val="20"/>
              </w:rPr>
              <w:t>Iš jų ES, kitos tarptautinės finansinės paramos ir valstybės biudžeto lėšų suma</w:t>
            </w:r>
          </w:p>
        </w:tc>
        <w:tc>
          <w:tcPr>
            <w:tcW w:w="995" w:type="dxa"/>
            <w:shd w:val="pct10" w:color="auto" w:fill="auto"/>
          </w:tcPr>
          <w:p w14:paraId="43E079D8" w14:textId="77777777" w:rsidR="00A007A7" w:rsidRDefault="00A007A7" w:rsidP="001D2C49">
            <w:pPr>
              <w:jc w:val="center"/>
              <w:rPr>
                <w:b/>
                <w:color w:val="000000"/>
                <w:sz w:val="20"/>
              </w:rPr>
            </w:pPr>
            <w:r>
              <w:rPr>
                <w:b/>
                <w:color w:val="000000"/>
                <w:sz w:val="20"/>
              </w:rPr>
              <w:t>Tarpinė reikšmė (metai)</w:t>
            </w:r>
          </w:p>
        </w:tc>
        <w:tc>
          <w:tcPr>
            <w:tcW w:w="993" w:type="dxa"/>
            <w:shd w:val="pct10" w:color="auto" w:fill="auto"/>
          </w:tcPr>
          <w:p w14:paraId="15AF26B8" w14:textId="77777777" w:rsidR="00A007A7" w:rsidRDefault="00A007A7" w:rsidP="001D2C49">
            <w:pPr>
              <w:jc w:val="center"/>
              <w:rPr>
                <w:b/>
                <w:color w:val="000000"/>
                <w:sz w:val="20"/>
              </w:rPr>
            </w:pPr>
            <w:r>
              <w:rPr>
                <w:b/>
                <w:color w:val="000000"/>
                <w:sz w:val="20"/>
              </w:rPr>
              <w:t>Galutinė reikšmė (metai)</w:t>
            </w:r>
          </w:p>
          <w:p w14:paraId="7B6D0CC0" w14:textId="77777777" w:rsidR="00A007A7" w:rsidRDefault="00A007A7" w:rsidP="001D2C49">
            <w:pPr>
              <w:jc w:val="center"/>
              <w:rPr>
                <w:b/>
                <w:color w:val="000000"/>
                <w:sz w:val="20"/>
              </w:rPr>
            </w:pPr>
          </w:p>
        </w:tc>
        <w:tc>
          <w:tcPr>
            <w:tcW w:w="4966" w:type="dxa"/>
            <w:gridSpan w:val="3"/>
            <w:vMerge/>
            <w:shd w:val="pct10" w:color="auto" w:fill="auto"/>
          </w:tcPr>
          <w:p w14:paraId="218F0C86" w14:textId="77777777" w:rsidR="00A007A7" w:rsidRDefault="00A007A7" w:rsidP="001D2C49">
            <w:pPr>
              <w:jc w:val="both"/>
              <w:rPr>
                <w:b/>
                <w:i/>
                <w:color w:val="000000"/>
                <w:sz w:val="20"/>
              </w:rPr>
            </w:pPr>
          </w:p>
        </w:tc>
      </w:tr>
      <w:tr w:rsidR="00A007A7" w14:paraId="7BBDB671" w14:textId="77777777" w:rsidTr="009D0CB3">
        <w:tc>
          <w:tcPr>
            <w:tcW w:w="1145" w:type="dxa"/>
            <w:shd w:val="pct10" w:color="auto" w:fill="auto"/>
          </w:tcPr>
          <w:p w14:paraId="41ABEC98" w14:textId="77777777" w:rsidR="00A007A7" w:rsidRDefault="00A007A7" w:rsidP="001D2C49">
            <w:pPr>
              <w:jc w:val="center"/>
              <w:rPr>
                <w:b/>
                <w:color w:val="000000"/>
              </w:rPr>
            </w:pPr>
            <w:r>
              <w:rPr>
                <w:b/>
                <w:color w:val="000000"/>
              </w:rPr>
              <w:t>1</w:t>
            </w:r>
          </w:p>
        </w:tc>
        <w:tc>
          <w:tcPr>
            <w:tcW w:w="2209" w:type="dxa"/>
            <w:shd w:val="pct10" w:color="auto" w:fill="auto"/>
          </w:tcPr>
          <w:p w14:paraId="7BA05543" w14:textId="77777777" w:rsidR="00A007A7" w:rsidRDefault="00A007A7" w:rsidP="001D2C49">
            <w:pPr>
              <w:jc w:val="center"/>
              <w:rPr>
                <w:b/>
                <w:color w:val="000000"/>
              </w:rPr>
            </w:pPr>
            <w:r>
              <w:rPr>
                <w:b/>
                <w:color w:val="000000"/>
              </w:rPr>
              <w:t>2</w:t>
            </w:r>
          </w:p>
        </w:tc>
        <w:tc>
          <w:tcPr>
            <w:tcW w:w="894" w:type="dxa"/>
            <w:gridSpan w:val="3"/>
            <w:shd w:val="pct10" w:color="auto" w:fill="auto"/>
          </w:tcPr>
          <w:p w14:paraId="50F3E792" w14:textId="77777777" w:rsidR="00A007A7" w:rsidRDefault="00A007A7" w:rsidP="001D2C49">
            <w:pPr>
              <w:jc w:val="center"/>
              <w:rPr>
                <w:b/>
                <w:color w:val="000000"/>
              </w:rPr>
            </w:pPr>
            <w:r>
              <w:rPr>
                <w:b/>
                <w:color w:val="000000"/>
              </w:rPr>
              <w:t>3</w:t>
            </w:r>
          </w:p>
        </w:tc>
        <w:tc>
          <w:tcPr>
            <w:tcW w:w="1276" w:type="dxa"/>
            <w:shd w:val="pct10" w:color="auto" w:fill="auto"/>
          </w:tcPr>
          <w:p w14:paraId="3807AC2C" w14:textId="77777777" w:rsidR="00A007A7" w:rsidRDefault="00A007A7" w:rsidP="001D2C49">
            <w:pPr>
              <w:jc w:val="center"/>
              <w:rPr>
                <w:b/>
                <w:color w:val="000000"/>
              </w:rPr>
            </w:pPr>
            <w:r>
              <w:rPr>
                <w:b/>
                <w:color w:val="000000"/>
              </w:rPr>
              <w:t>4</w:t>
            </w:r>
          </w:p>
        </w:tc>
        <w:tc>
          <w:tcPr>
            <w:tcW w:w="1981" w:type="dxa"/>
            <w:gridSpan w:val="3"/>
            <w:shd w:val="pct10" w:color="auto" w:fill="auto"/>
          </w:tcPr>
          <w:p w14:paraId="1964EF8D" w14:textId="77777777" w:rsidR="00A007A7" w:rsidRDefault="00A007A7" w:rsidP="001D2C49">
            <w:pPr>
              <w:jc w:val="center"/>
              <w:rPr>
                <w:b/>
                <w:color w:val="000000"/>
              </w:rPr>
            </w:pPr>
            <w:r>
              <w:rPr>
                <w:b/>
                <w:color w:val="000000"/>
              </w:rPr>
              <w:t>5</w:t>
            </w:r>
          </w:p>
        </w:tc>
        <w:tc>
          <w:tcPr>
            <w:tcW w:w="995" w:type="dxa"/>
            <w:shd w:val="pct10" w:color="auto" w:fill="auto"/>
          </w:tcPr>
          <w:p w14:paraId="5046A659" w14:textId="77777777" w:rsidR="00A007A7" w:rsidRDefault="00A007A7" w:rsidP="001D2C49">
            <w:pPr>
              <w:jc w:val="center"/>
              <w:rPr>
                <w:b/>
                <w:color w:val="000000"/>
              </w:rPr>
            </w:pPr>
            <w:r>
              <w:rPr>
                <w:b/>
                <w:color w:val="000000"/>
              </w:rPr>
              <w:t>6</w:t>
            </w:r>
          </w:p>
        </w:tc>
        <w:tc>
          <w:tcPr>
            <w:tcW w:w="993" w:type="dxa"/>
            <w:shd w:val="pct10" w:color="auto" w:fill="auto"/>
          </w:tcPr>
          <w:p w14:paraId="41689207" w14:textId="77777777" w:rsidR="00A007A7" w:rsidRDefault="00A007A7" w:rsidP="001D2C49">
            <w:pPr>
              <w:jc w:val="center"/>
              <w:rPr>
                <w:b/>
                <w:color w:val="000000"/>
              </w:rPr>
            </w:pPr>
            <w:r>
              <w:rPr>
                <w:b/>
                <w:color w:val="000000"/>
              </w:rPr>
              <w:t>7</w:t>
            </w:r>
          </w:p>
        </w:tc>
        <w:tc>
          <w:tcPr>
            <w:tcW w:w="4966" w:type="dxa"/>
            <w:gridSpan w:val="3"/>
            <w:shd w:val="pct10" w:color="auto" w:fill="auto"/>
          </w:tcPr>
          <w:p w14:paraId="63B6ED62" w14:textId="77777777" w:rsidR="00A007A7" w:rsidRDefault="00A007A7" w:rsidP="001D2C49">
            <w:pPr>
              <w:jc w:val="center"/>
              <w:rPr>
                <w:b/>
                <w:color w:val="000000"/>
              </w:rPr>
            </w:pPr>
            <w:r>
              <w:rPr>
                <w:b/>
                <w:color w:val="000000"/>
              </w:rPr>
              <w:t>8</w:t>
            </w:r>
          </w:p>
        </w:tc>
      </w:tr>
      <w:tr w:rsidR="0089071A" w14:paraId="124EFCDF" w14:textId="77777777" w:rsidTr="0019633F">
        <w:trPr>
          <w:trHeight w:val="1356"/>
        </w:trPr>
        <w:tc>
          <w:tcPr>
            <w:tcW w:w="1145" w:type="dxa"/>
          </w:tcPr>
          <w:p w14:paraId="380D1832" w14:textId="77777777" w:rsidR="0089071A" w:rsidRPr="00C829C4" w:rsidRDefault="0089071A" w:rsidP="009D0CB3">
            <w:pPr>
              <w:jc w:val="center"/>
              <w:rPr>
                <w:i/>
                <w:color w:val="808080"/>
                <w:sz w:val="20"/>
              </w:rPr>
            </w:pPr>
            <w:r w:rsidRPr="0019633F">
              <w:rPr>
                <w:rFonts w:eastAsia="Calibri"/>
                <w:b/>
                <w:iCs/>
                <w:sz w:val="20"/>
              </w:rPr>
              <w:t>R.S.2.3040</w:t>
            </w:r>
          </w:p>
        </w:tc>
        <w:tc>
          <w:tcPr>
            <w:tcW w:w="2209" w:type="dxa"/>
          </w:tcPr>
          <w:p w14:paraId="6965F57A" w14:textId="77777777" w:rsidR="0089071A" w:rsidRPr="00C829C4" w:rsidRDefault="0089071A" w:rsidP="009D0CB3">
            <w:pPr>
              <w:rPr>
                <w:i/>
                <w:color w:val="808080"/>
                <w:sz w:val="20"/>
              </w:rPr>
            </w:pPr>
            <w:r w:rsidRPr="0019633F">
              <w:rPr>
                <w:b/>
                <w:iCs/>
                <w:sz w:val="20"/>
              </w:rPr>
              <w:t>Sukurtos arba atkurtos teritorijos, naudojamos ekonominei, rekreacinei ar turizmo paskirčiai (hektarai)</w:t>
            </w:r>
          </w:p>
        </w:tc>
        <w:tc>
          <w:tcPr>
            <w:tcW w:w="894" w:type="dxa"/>
            <w:gridSpan w:val="3"/>
            <w:vAlign w:val="center"/>
          </w:tcPr>
          <w:p w14:paraId="078735D2" w14:textId="77777777" w:rsidR="0089071A" w:rsidRPr="00C829C4" w:rsidRDefault="0089071A" w:rsidP="009D0CB3">
            <w:pPr>
              <w:jc w:val="center"/>
              <w:rPr>
                <w:b/>
                <w:sz w:val="20"/>
              </w:rPr>
            </w:pPr>
            <w:r w:rsidRPr="00C829C4">
              <w:rPr>
                <w:b/>
                <w:sz w:val="20"/>
              </w:rPr>
              <w:t>0</w:t>
            </w:r>
          </w:p>
          <w:p w14:paraId="69286D5D" w14:textId="77777777" w:rsidR="0089071A" w:rsidRPr="00C829C4" w:rsidRDefault="0089071A" w:rsidP="009D0CB3">
            <w:pPr>
              <w:jc w:val="center"/>
              <w:rPr>
                <w:b/>
                <w:color w:val="808080"/>
                <w:sz w:val="20"/>
              </w:rPr>
            </w:pPr>
            <w:r w:rsidRPr="00C829C4">
              <w:rPr>
                <w:b/>
                <w:sz w:val="20"/>
              </w:rPr>
              <w:t>(2021)</w:t>
            </w:r>
          </w:p>
        </w:tc>
        <w:tc>
          <w:tcPr>
            <w:tcW w:w="1276" w:type="dxa"/>
            <w:vMerge w:val="restart"/>
            <w:vAlign w:val="center"/>
          </w:tcPr>
          <w:p w14:paraId="4EF86BD7" w14:textId="77777777" w:rsidR="0089071A" w:rsidRPr="0089071A" w:rsidRDefault="0089071A" w:rsidP="009D0CB3">
            <w:pPr>
              <w:jc w:val="center"/>
              <w:rPr>
                <w:b/>
                <w:sz w:val="20"/>
              </w:rPr>
            </w:pPr>
            <w:r w:rsidRPr="0089071A">
              <w:rPr>
                <w:b/>
                <w:sz w:val="20"/>
              </w:rPr>
              <w:t>28 729 366</w:t>
            </w:r>
          </w:p>
        </w:tc>
        <w:tc>
          <w:tcPr>
            <w:tcW w:w="1981" w:type="dxa"/>
            <w:gridSpan w:val="3"/>
            <w:vMerge w:val="restart"/>
            <w:vAlign w:val="center"/>
          </w:tcPr>
          <w:p w14:paraId="2B4DF5E4" w14:textId="77777777" w:rsidR="0089071A" w:rsidRPr="007F2F20" w:rsidRDefault="0089071A" w:rsidP="009D0CB3">
            <w:pPr>
              <w:ind w:firstLine="34"/>
              <w:jc w:val="center"/>
              <w:rPr>
                <w:b/>
                <w:sz w:val="20"/>
              </w:rPr>
            </w:pPr>
            <w:r w:rsidRPr="0089071A">
              <w:rPr>
                <w:b/>
                <w:sz w:val="20"/>
              </w:rPr>
              <w:t>22 900 974</w:t>
            </w:r>
          </w:p>
        </w:tc>
        <w:tc>
          <w:tcPr>
            <w:tcW w:w="995" w:type="dxa"/>
            <w:vAlign w:val="center"/>
          </w:tcPr>
          <w:p w14:paraId="68DEFD0C" w14:textId="77777777" w:rsidR="0089071A" w:rsidRPr="00C829C4" w:rsidRDefault="0089071A" w:rsidP="009D0CB3">
            <w:pPr>
              <w:jc w:val="center"/>
              <w:rPr>
                <w:b/>
                <w:i/>
                <w:color w:val="808080"/>
                <w:sz w:val="20"/>
              </w:rPr>
            </w:pPr>
            <w:r w:rsidRPr="00C829C4">
              <w:rPr>
                <w:b/>
                <w:sz w:val="20"/>
              </w:rPr>
              <w:t>0         (2025)</w:t>
            </w:r>
          </w:p>
        </w:tc>
        <w:tc>
          <w:tcPr>
            <w:tcW w:w="993" w:type="dxa"/>
            <w:vAlign w:val="center"/>
          </w:tcPr>
          <w:p w14:paraId="4D9EB1AA" w14:textId="77777777" w:rsidR="0089071A" w:rsidRDefault="0089071A" w:rsidP="009D0CB3">
            <w:pPr>
              <w:jc w:val="center"/>
              <w:rPr>
                <w:b/>
                <w:sz w:val="20"/>
              </w:rPr>
            </w:pPr>
            <w:r w:rsidRPr="0089071A">
              <w:rPr>
                <w:b/>
                <w:sz w:val="20"/>
              </w:rPr>
              <w:t>179,</w:t>
            </w:r>
            <w:r w:rsidR="00C5582A">
              <w:rPr>
                <w:b/>
                <w:sz w:val="20"/>
              </w:rPr>
              <w:t>8</w:t>
            </w:r>
          </w:p>
          <w:p w14:paraId="5C12ADB5" w14:textId="77777777" w:rsidR="0089071A" w:rsidRPr="00C829C4" w:rsidRDefault="0089071A" w:rsidP="009D0CB3">
            <w:pPr>
              <w:jc w:val="center"/>
              <w:rPr>
                <w:b/>
                <w:color w:val="808080"/>
                <w:sz w:val="20"/>
              </w:rPr>
            </w:pPr>
            <w:r w:rsidRPr="00C829C4">
              <w:rPr>
                <w:b/>
                <w:sz w:val="20"/>
              </w:rPr>
              <w:t>(2029)</w:t>
            </w:r>
          </w:p>
        </w:tc>
        <w:tc>
          <w:tcPr>
            <w:tcW w:w="4966" w:type="dxa"/>
            <w:gridSpan w:val="3"/>
          </w:tcPr>
          <w:p w14:paraId="539EE89F" w14:textId="77777777" w:rsidR="0089071A" w:rsidRPr="00BB2C1A" w:rsidRDefault="0089071A" w:rsidP="00421085">
            <w:pPr>
              <w:spacing w:before="40" w:after="40"/>
              <w:rPr>
                <w:sz w:val="20"/>
              </w:rPr>
            </w:pPr>
            <w:r w:rsidRPr="00BB2C1A">
              <w:rPr>
                <w:sz w:val="20"/>
              </w:rPr>
              <w:t xml:space="preserve">Siektina rodiklio reikšmė apskaičiuota, vadovaujantis Gairių 2 priede pateikta stebėsenos rodiklio </w:t>
            </w:r>
            <w:r w:rsidRPr="0019633F">
              <w:rPr>
                <w:sz w:val="20"/>
              </w:rPr>
              <w:t>R.S.2.3040</w:t>
            </w:r>
            <w:r>
              <w:rPr>
                <w:sz w:val="20"/>
              </w:rPr>
              <w:t xml:space="preserve"> </w:t>
            </w:r>
            <w:r w:rsidRPr="00BB2C1A">
              <w:rPr>
                <w:sz w:val="20"/>
              </w:rPr>
              <w:t xml:space="preserve">aprašymo kortele. </w:t>
            </w:r>
            <w:r>
              <w:rPr>
                <w:sz w:val="20"/>
              </w:rPr>
              <w:t>R</w:t>
            </w:r>
            <w:r w:rsidRPr="0019633F">
              <w:rPr>
                <w:iCs/>
                <w:color w:val="000000"/>
                <w:sz w:val="20"/>
              </w:rPr>
              <w:t xml:space="preserve">odiklio reikšmė apskaičiuojama sudedant </w:t>
            </w:r>
            <w:r>
              <w:rPr>
                <w:iCs/>
                <w:color w:val="000000"/>
                <w:sz w:val="20"/>
              </w:rPr>
              <w:t>teritorijų plotus</w:t>
            </w:r>
            <w:r w:rsidRPr="0019633F">
              <w:rPr>
                <w:iCs/>
                <w:color w:val="000000"/>
                <w:sz w:val="20"/>
              </w:rPr>
              <w:t xml:space="preserve"> </w:t>
            </w:r>
            <w:r>
              <w:rPr>
                <w:iCs/>
                <w:color w:val="000000"/>
                <w:sz w:val="20"/>
              </w:rPr>
              <w:t>(</w:t>
            </w:r>
            <w:r w:rsidRPr="0019633F">
              <w:rPr>
                <w:iCs/>
                <w:color w:val="000000"/>
                <w:sz w:val="20"/>
              </w:rPr>
              <w:t>ha)</w:t>
            </w:r>
            <w:r w:rsidRPr="00BB2C1A">
              <w:rPr>
                <w:iCs/>
                <w:color w:val="000000"/>
                <w:sz w:val="20"/>
              </w:rPr>
              <w:t>.</w:t>
            </w:r>
          </w:p>
        </w:tc>
      </w:tr>
      <w:tr w:rsidR="0089071A" w14:paraId="1386FBFB" w14:textId="77777777" w:rsidTr="005D09DA">
        <w:trPr>
          <w:trHeight w:val="1214"/>
        </w:trPr>
        <w:tc>
          <w:tcPr>
            <w:tcW w:w="1145" w:type="dxa"/>
          </w:tcPr>
          <w:p w14:paraId="7B47BA12" w14:textId="77777777" w:rsidR="0089071A" w:rsidRPr="0019633F" w:rsidRDefault="0089071A" w:rsidP="0019633F">
            <w:pPr>
              <w:jc w:val="center"/>
              <w:rPr>
                <w:rFonts w:eastAsia="Calibri"/>
                <w:b/>
                <w:iCs/>
                <w:sz w:val="20"/>
              </w:rPr>
            </w:pPr>
            <w:r w:rsidRPr="00E93C91">
              <w:rPr>
                <w:rFonts w:eastAsia="Calibri"/>
                <w:b/>
                <w:iCs/>
                <w:sz w:val="20"/>
              </w:rPr>
              <w:t>R.S.2.3039</w:t>
            </w:r>
          </w:p>
        </w:tc>
        <w:tc>
          <w:tcPr>
            <w:tcW w:w="2209" w:type="dxa"/>
          </w:tcPr>
          <w:p w14:paraId="09BA3430" w14:textId="77777777" w:rsidR="0089071A" w:rsidRPr="0019633F" w:rsidRDefault="0089071A" w:rsidP="00E93C91">
            <w:pPr>
              <w:rPr>
                <w:b/>
                <w:iCs/>
                <w:sz w:val="20"/>
              </w:rPr>
            </w:pPr>
            <w:r w:rsidRPr="00E93C91">
              <w:rPr>
                <w:b/>
                <w:iCs/>
                <w:sz w:val="20"/>
              </w:rPr>
              <w:t>Metinis konsoliduotų viešųjų paslaugų vartotojų skaičius (vartotojai per metus)</w:t>
            </w:r>
          </w:p>
        </w:tc>
        <w:tc>
          <w:tcPr>
            <w:tcW w:w="894" w:type="dxa"/>
            <w:gridSpan w:val="3"/>
            <w:vAlign w:val="center"/>
          </w:tcPr>
          <w:p w14:paraId="4770BB6D" w14:textId="77777777" w:rsidR="0089071A" w:rsidRPr="00C829C4" w:rsidRDefault="0089071A" w:rsidP="0019633F">
            <w:pPr>
              <w:jc w:val="center"/>
              <w:rPr>
                <w:b/>
                <w:sz w:val="20"/>
              </w:rPr>
            </w:pPr>
            <w:r w:rsidRPr="00C829C4">
              <w:rPr>
                <w:b/>
                <w:sz w:val="20"/>
              </w:rPr>
              <w:t>0</w:t>
            </w:r>
          </w:p>
          <w:p w14:paraId="4AD321F5" w14:textId="77777777" w:rsidR="0089071A" w:rsidRPr="00C829C4" w:rsidRDefault="0089071A" w:rsidP="0019633F">
            <w:pPr>
              <w:jc w:val="center"/>
              <w:rPr>
                <w:b/>
                <w:color w:val="808080"/>
                <w:sz w:val="20"/>
              </w:rPr>
            </w:pPr>
            <w:r w:rsidRPr="00C829C4">
              <w:rPr>
                <w:b/>
                <w:sz w:val="20"/>
              </w:rPr>
              <w:t>(2021)</w:t>
            </w:r>
          </w:p>
        </w:tc>
        <w:tc>
          <w:tcPr>
            <w:tcW w:w="1276" w:type="dxa"/>
            <w:vMerge/>
            <w:vAlign w:val="center"/>
          </w:tcPr>
          <w:p w14:paraId="20CA9A49" w14:textId="77777777" w:rsidR="0089071A" w:rsidRPr="007F2F20" w:rsidRDefault="0089071A" w:rsidP="0019633F">
            <w:pPr>
              <w:jc w:val="center"/>
              <w:rPr>
                <w:b/>
                <w:sz w:val="20"/>
              </w:rPr>
            </w:pPr>
          </w:p>
        </w:tc>
        <w:tc>
          <w:tcPr>
            <w:tcW w:w="1981" w:type="dxa"/>
            <w:gridSpan w:val="3"/>
            <w:vMerge/>
            <w:vAlign w:val="center"/>
          </w:tcPr>
          <w:p w14:paraId="178D93AD" w14:textId="77777777" w:rsidR="0089071A" w:rsidRPr="007F2F20" w:rsidRDefault="0089071A" w:rsidP="0019633F">
            <w:pPr>
              <w:ind w:firstLine="34"/>
              <w:jc w:val="center"/>
              <w:rPr>
                <w:b/>
                <w:sz w:val="20"/>
              </w:rPr>
            </w:pPr>
          </w:p>
        </w:tc>
        <w:tc>
          <w:tcPr>
            <w:tcW w:w="995" w:type="dxa"/>
            <w:vAlign w:val="center"/>
          </w:tcPr>
          <w:p w14:paraId="2D670D52" w14:textId="77777777" w:rsidR="0089071A" w:rsidRPr="00C829C4" w:rsidRDefault="0089071A" w:rsidP="0019633F">
            <w:pPr>
              <w:jc w:val="center"/>
              <w:rPr>
                <w:b/>
                <w:i/>
                <w:color w:val="808080"/>
                <w:sz w:val="20"/>
              </w:rPr>
            </w:pPr>
            <w:r w:rsidRPr="00C829C4">
              <w:rPr>
                <w:b/>
                <w:sz w:val="20"/>
              </w:rPr>
              <w:t>0         (2025)</w:t>
            </w:r>
          </w:p>
        </w:tc>
        <w:tc>
          <w:tcPr>
            <w:tcW w:w="993" w:type="dxa"/>
            <w:vAlign w:val="center"/>
          </w:tcPr>
          <w:p w14:paraId="6576C27A" w14:textId="77777777" w:rsidR="0089071A" w:rsidRDefault="0089071A" w:rsidP="0019633F">
            <w:pPr>
              <w:jc w:val="center"/>
              <w:rPr>
                <w:b/>
                <w:sz w:val="20"/>
              </w:rPr>
            </w:pPr>
            <w:r w:rsidRPr="0089071A">
              <w:rPr>
                <w:b/>
                <w:sz w:val="20"/>
              </w:rPr>
              <w:t>16 750</w:t>
            </w:r>
          </w:p>
          <w:p w14:paraId="180FAB4C" w14:textId="77777777" w:rsidR="0089071A" w:rsidRPr="00C829C4" w:rsidRDefault="0089071A" w:rsidP="0019633F">
            <w:pPr>
              <w:jc w:val="center"/>
              <w:rPr>
                <w:b/>
                <w:color w:val="808080"/>
                <w:sz w:val="20"/>
              </w:rPr>
            </w:pPr>
            <w:r w:rsidRPr="00C829C4">
              <w:rPr>
                <w:b/>
                <w:sz w:val="20"/>
              </w:rPr>
              <w:t>(2029)</w:t>
            </w:r>
          </w:p>
        </w:tc>
        <w:tc>
          <w:tcPr>
            <w:tcW w:w="4966" w:type="dxa"/>
            <w:gridSpan w:val="3"/>
          </w:tcPr>
          <w:p w14:paraId="2C2B4872" w14:textId="77777777" w:rsidR="0089071A" w:rsidRPr="00BB2C1A" w:rsidRDefault="0089071A" w:rsidP="005D09DA">
            <w:pPr>
              <w:spacing w:before="40" w:after="40"/>
              <w:rPr>
                <w:sz w:val="20"/>
              </w:rPr>
            </w:pPr>
            <w:r w:rsidRPr="00BB2C1A">
              <w:rPr>
                <w:sz w:val="20"/>
              </w:rPr>
              <w:t xml:space="preserve">Siektina rodiklio reikšmė apskaičiuota, vadovaujantis Gairių 2 priede pateikta stebėsenos rodiklio </w:t>
            </w:r>
            <w:r w:rsidRPr="0019633F">
              <w:rPr>
                <w:sz w:val="20"/>
              </w:rPr>
              <w:t>R.S.2.30</w:t>
            </w:r>
            <w:r>
              <w:rPr>
                <w:sz w:val="20"/>
              </w:rPr>
              <w:t xml:space="preserve">39 </w:t>
            </w:r>
            <w:r w:rsidRPr="00BB2C1A">
              <w:rPr>
                <w:sz w:val="20"/>
              </w:rPr>
              <w:t xml:space="preserve">aprašymo kortele. </w:t>
            </w:r>
            <w:r>
              <w:rPr>
                <w:sz w:val="20"/>
              </w:rPr>
              <w:t>R</w:t>
            </w:r>
            <w:r w:rsidRPr="0019633F">
              <w:rPr>
                <w:iCs/>
                <w:color w:val="000000"/>
                <w:sz w:val="20"/>
              </w:rPr>
              <w:t xml:space="preserve">odiklio reikšmė apskaičiuojama </w:t>
            </w:r>
            <w:r w:rsidRPr="00BD72F2">
              <w:rPr>
                <w:iCs/>
                <w:color w:val="000000"/>
                <w:sz w:val="20"/>
              </w:rPr>
              <w:t>asmenų kiekį padauginant iš dienų, kada buvo teikiama paslauga, skaičiaus</w:t>
            </w:r>
            <w:r w:rsidRPr="00BB2C1A">
              <w:rPr>
                <w:iCs/>
                <w:color w:val="000000"/>
                <w:sz w:val="20"/>
              </w:rPr>
              <w:t>.</w:t>
            </w:r>
          </w:p>
        </w:tc>
      </w:tr>
      <w:tr w:rsidR="0089071A" w14:paraId="5BB4D427" w14:textId="77777777" w:rsidTr="009D0CB3">
        <w:trPr>
          <w:trHeight w:val="1181"/>
        </w:trPr>
        <w:tc>
          <w:tcPr>
            <w:tcW w:w="1145" w:type="dxa"/>
          </w:tcPr>
          <w:p w14:paraId="3C7D995C" w14:textId="77777777" w:rsidR="0089071A" w:rsidRPr="00E93C91" w:rsidRDefault="0089071A" w:rsidP="005D09DA">
            <w:pPr>
              <w:jc w:val="center"/>
              <w:rPr>
                <w:rFonts w:eastAsia="Calibri"/>
                <w:b/>
                <w:iCs/>
                <w:sz w:val="20"/>
              </w:rPr>
            </w:pPr>
            <w:r w:rsidRPr="005D09DA">
              <w:rPr>
                <w:rFonts w:eastAsia="Calibri"/>
                <w:b/>
                <w:iCs/>
                <w:sz w:val="20"/>
              </w:rPr>
              <w:t>R.S.2.3025</w:t>
            </w:r>
          </w:p>
        </w:tc>
        <w:tc>
          <w:tcPr>
            <w:tcW w:w="2209" w:type="dxa"/>
          </w:tcPr>
          <w:p w14:paraId="39713BB5" w14:textId="77777777" w:rsidR="0089071A" w:rsidRPr="00E93C91" w:rsidRDefault="0089071A" w:rsidP="005D09DA">
            <w:pPr>
              <w:rPr>
                <w:b/>
                <w:iCs/>
                <w:sz w:val="20"/>
              </w:rPr>
            </w:pPr>
            <w:r w:rsidRPr="005D09DA">
              <w:rPr>
                <w:b/>
                <w:iCs/>
                <w:sz w:val="20"/>
              </w:rPr>
              <w:t>Dviračiams skirtos infrastruktūros naudotojų skaičius per metus (naudotojai per metus)</w:t>
            </w:r>
          </w:p>
        </w:tc>
        <w:tc>
          <w:tcPr>
            <w:tcW w:w="894" w:type="dxa"/>
            <w:gridSpan w:val="3"/>
            <w:vAlign w:val="center"/>
          </w:tcPr>
          <w:p w14:paraId="480C6E10" w14:textId="77777777" w:rsidR="0089071A" w:rsidRPr="00C829C4" w:rsidRDefault="0089071A" w:rsidP="005D09DA">
            <w:pPr>
              <w:jc w:val="center"/>
              <w:rPr>
                <w:b/>
                <w:sz w:val="20"/>
              </w:rPr>
            </w:pPr>
            <w:r w:rsidRPr="00C829C4">
              <w:rPr>
                <w:b/>
                <w:sz w:val="20"/>
              </w:rPr>
              <w:t>0</w:t>
            </w:r>
          </w:p>
          <w:p w14:paraId="1FE73774" w14:textId="77777777" w:rsidR="0089071A" w:rsidRPr="00C829C4" w:rsidRDefault="0089071A" w:rsidP="005D09DA">
            <w:pPr>
              <w:jc w:val="center"/>
              <w:rPr>
                <w:b/>
                <w:color w:val="808080"/>
                <w:sz w:val="20"/>
              </w:rPr>
            </w:pPr>
            <w:r w:rsidRPr="00C829C4">
              <w:rPr>
                <w:b/>
                <w:sz w:val="20"/>
              </w:rPr>
              <w:t>(2021)</w:t>
            </w:r>
          </w:p>
        </w:tc>
        <w:tc>
          <w:tcPr>
            <w:tcW w:w="1276" w:type="dxa"/>
            <w:vMerge/>
            <w:vAlign w:val="center"/>
          </w:tcPr>
          <w:p w14:paraId="0447163D" w14:textId="77777777" w:rsidR="0089071A" w:rsidRPr="007F2F20" w:rsidRDefault="0089071A" w:rsidP="005D09DA">
            <w:pPr>
              <w:jc w:val="center"/>
              <w:rPr>
                <w:b/>
                <w:sz w:val="20"/>
              </w:rPr>
            </w:pPr>
          </w:p>
        </w:tc>
        <w:tc>
          <w:tcPr>
            <w:tcW w:w="1981" w:type="dxa"/>
            <w:gridSpan w:val="3"/>
            <w:vMerge/>
            <w:vAlign w:val="center"/>
          </w:tcPr>
          <w:p w14:paraId="362CE55F" w14:textId="77777777" w:rsidR="0089071A" w:rsidRPr="007F2F20" w:rsidRDefault="0089071A" w:rsidP="005D09DA">
            <w:pPr>
              <w:ind w:firstLine="34"/>
              <w:jc w:val="center"/>
              <w:rPr>
                <w:b/>
                <w:sz w:val="20"/>
              </w:rPr>
            </w:pPr>
          </w:p>
        </w:tc>
        <w:tc>
          <w:tcPr>
            <w:tcW w:w="995" w:type="dxa"/>
            <w:vAlign w:val="center"/>
          </w:tcPr>
          <w:p w14:paraId="736844BA" w14:textId="77777777" w:rsidR="0089071A" w:rsidRPr="00C829C4" w:rsidRDefault="0089071A" w:rsidP="005D09DA">
            <w:pPr>
              <w:jc w:val="center"/>
              <w:rPr>
                <w:b/>
                <w:i/>
                <w:color w:val="808080"/>
                <w:sz w:val="20"/>
              </w:rPr>
            </w:pPr>
            <w:r w:rsidRPr="00C829C4">
              <w:rPr>
                <w:b/>
                <w:sz w:val="20"/>
              </w:rPr>
              <w:t>0         (2025)</w:t>
            </w:r>
          </w:p>
        </w:tc>
        <w:tc>
          <w:tcPr>
            <w:tcW w:w="993" w:type="dxa"/>
            <w:vAlign w:val="center"/>
          </w:tcPr>
          <w:p w14:paraId="02217DE6" w14:textId="77777777" w:rsidR="0089071A" w:rsidRDefault="0089071A" w:rsidP="005D09DA">
            <w:pPr>
              <w:jc w:val="center"/>
              <w:rPr>
                <w:b/>
                <w:sz w:val="20"/>
              </w:rPr>
            </w:pPr>
            <w:r>
              <w:rPr>
                <w:b/>
                <w:sz w:val="20"/>
              </w:rPr>
              <w:t>3 500</w:t>
            </w:r>
          </w:p>
          <w:p w14:paraId="59E78A70" w14:textId="77777777" w:rsidR="0089071A" w:rsidRPr="00C829C4" w:rsidRDefault="0089071A" w:rsidP="005D09DA">
            <w:pPr>
              <w:jc w:val="center"/>
              <w:rPr>
                <w:b/>
                <w:color w:val="808080"/>
                <w:sz w:val="20"/>
              </w:rPr>
            </w:pPr>
            <w:r w:rsidRPr="00C829C4">
              <w:rPr>
                <w:b/>
                <w:sz w:val="20"/>
              </w:rPr>
              <w:t>(2029)</w:t>
            </w:r>
          </w:p>
        </w:tc>
        <w:tc>
          <w:tcPr>
            <w:tcW w:w="4966" w:type="dxa"/>
            <w:gridSpan w:val="3"/>
          </w:tcPr>
          <w:p w14:paraId="22B6D923" w14:textId="77777777" w:rsidR="0089071A" w:rsidRPr="00BB2C1A" w:rsidRDefault="0089071A" w:rsidP="00552E68">
            <w:pPr>
              <w:spacing w:before="40" w:after="40"/>
              <w:rPr>
                <w:sz w:val="20"/>
              </w:rPr>
            </w:pPr>
            <w:r w:rsidRPr="005D09DA">
              <w:rPr>
                <w:iCs/>
                <w:color w:val="000000"/>
                <w:sz w:val="20"/>
              </w:rPr>
              <w:t>Siektina rodiklio reikšmė apskaičiuota, vadovaujantis Gairių 2 priede pateikta stebėsenos rodiklio R.S.2.30</w:t>
            </w:r>
            <w:r w:rsidR="00552E68">
              <w:rPr>
                <w:iCs/>
                <w:color w:val="000000"/>
                <w:sz w:val="20"/>
              </w:rPr>
              <w:t>25</w:t>
            </w:r>
            <w:r w:rsidRPr="005D09DA">
              <w:rPr>
                <w:iCs/>
                <w:color w:val="000000"/>
                <w:sz w:val="20"/>
              </w:rPr>
              <w:t xml:space="preserve"> aprašymo kortele. Rodiklio reikšmė apskaičiuojama</w:t>
            </w:r>
            <w:r>
              <w:rPr>
                <w:iCs/>
                <w:color w:val="000000"/>
                <w:sz w:val="20"/>
              </w:rPr>
              <w:t xml:space="preserve"> sumuojant </w:t>
            </w:r>
            <w:r w:rsidRPr="005D09DA">
              <w:rPr>
                <w:iCs/>
                <w:color w:val="000000"/>
                <w:sz w:val="20"/>
              </w:rPr>
              <w:t>per metus dviračių eisme dalyvavusių asmenų skaičius.</w:t>
            </w:r>
          </w:p>
        </w:tc>
      </w:tr>
      <w:tr w:rsidR="00A007A7" w14:paraId="489DAD44" w14:textId="77777777" w:rsidTr="00860796">
        <w:trPr>
          <w:gridAfter w:val="2"/>
          <w:wAfter w:w="4831" w:type="dxa"/>
        </w:trPr>
        <w:tc>
          <w:tcPr>
            <w:tcW w:w="3397" w:type="dxa"/>
            <w:gridSpan w:val="3"/>
            <w:tcBorders>
              <w:top w:val="nil"/>
              <w:left w:val="nil"/>
              <w:bottom w:val="nil"/>
              <w:right w:val="nil"/>
            </w:tcBorders>
            <w:vAlign w:val="center"/>
          </w:tcPr>
          <w:p w14:paraId="433BBE19" w14:textId="77777777" w:rsidR="000068DE" w:rsidRDefault="000068DE" w:rsidP="00C974C0">
            <w:pPr>
              <w:suppressAutoHyphens/>
              <w:jc w:val="right"/>
              <w:textAlignment w:val="baseline"/>
              <w:rPr>
                <w:szCs w:val="24"/>
              </w:rPr>
            </w:pPr>
          </w:p>
          <w:p w14:paraId="65F8AE6E" w14:textId="77777777" w:rsidR="00A007A7" w:rsidRDefault="00A007A7" w:rsidP="00C974C0">
            <w:pPr>
              <w:suppressAutoHyphens/>
              <w:jc w:val="right"/>
              <w:textAlignment w:val="baseline"/>
              <w:rPr>
                <w:bCs/>
                <w:szCs w:val="24"/>
              </w:rPr>
            </w:pPr>
            <w:r>
              <w:rPr>
                <w:szCs w:val="24"/>
              </w:rPr>
              <w:t>Šiaulių regiono plėtros tarybos     administracijos direktorius</w:t>
            </w:r>
          </w:p>
        </w:tc>
        <w:tc>
          <w:tcPr>
            <w:tcW w:w="453" w:type="dxa"/>
            <w:tcBorders>
              <w:top w:val="nil"/>
              <w:left w:val="nil"/>
              <w:bottom w:val="nil"/>
              <w:right w:val="nil"/>
            </w:tcBorders>
          </w:tcPr>
          <w:p w14:paraId="10489AA4" w14:textId="77777777" w:rsidR="00A007A7" w:rsidRDefault="00A007A7" w:rsidP="001D2C49">
            <w:pPr>
              <w:suppressAutoHyphens/>
              <w:jc w:val="both"/>
              <w:textAlignment w:val="baseline"/>
              <w:rPr>
                <w:bCs/>
                <w:szCs w:val="24"/>
              </w:rPr>
            </w:pPr>
          </w:p>
        </w:tc>
        <w:tc>
          <w:tcPr>
            <w:tcW w:w="2099" w:type="dxa"/>
            <w:gridSpan w:val="3"/>
            <w:tcBorders>
              <w:top w:val="nil"/>
              <w:left w:val="nil"/>
              <w:bottom w:val="single" w:sz="4" w:space="0" w:color="auto"/>
              <w:right w:val="nil"/>
            </w:tcBorders>
          </w:tcPr>
          <w:p w14:paraId="4C612F8A" w14:textId="77777777" w:rsidR="00A007A7" w:rsidRDefault="00A007A7" w:rsidP="001D2C49">
            <w:pPr>
              <w:suppressAutoHyphens/>
              <w:jc w:val="both"/>
              <w:textAlignment w:val="baseline"/>
              <w:rPr>
                <w:bCs/>
                <w:szCs w:val="24"/>
              </w:rPr>
            </w:pPr>
          </w:p>
        </w:tc>
        <w:tc>
          <w:tcPr>
            <w:tcW w:w="283" w:type="dxa"/>
            <w:tcBorders>
              <w:top w:val="nil"/>
              <w:left w:val="nil"/>
              <w:bottom w:val="nil"/>
              <w:right w:val="nil"/>
            </w:tcBorders>
          </w:tcPr>
          <w:p w14:paraId="4769902F" w14:textId="77777777" w:rsidR="00A007A7" w:rsidRDefault="00A007A7" w:rsidP="001D2C49">
            <w:pPr>
              <w:suppressAutoHyphens/>
              <w:jc w:val="both"/>
              <w:textAlignment w:val="baseline"/>
              <w:rPr>
                <w:bCs/>
                <w:szCs w:val="24"/>
              </w:rPr>
            </w:pPr>
          </w:p>
        </w:tc>
        <w:tc>
          <w:tcPr>
            <w:tcW w:w="3396" w:type="dxa"/>
            <w:gridSpan w:val="4"/>
            <w:tcBorders>
              <w:top w:val="nil"/>
              <w:left w:val="nil"/>
              <w:bottom w:val="single" w:sz="4" w:space="0" w:color="auto"/>
              <w:right w:val="nil"/>
            </w:tcBorders>
          </w:tcPr>
          <w:p w14:paraId="37CD26C1" w14:textId="77777777" w:rsidR="000068DE" w:rsidRDefault="000068DE" w:rsidP="00C974C0">
            <w:pPr>
              <w:suppressAutoHyphens/>
              <w:ind w:firstLine="1054"/>
              <w:jc w:val="both"/>
              <w:textAlignment w:val="baseline"/>
              <w:rPr>
                <w:bCs/>
                <w:szCs w:val="24"/>
              </w:rPr>
            </w:pPr>
          </w:p>
          <w:p w14:paraId="54547F1F" w14:textId="77777777" w:rsidR="00A007A7" w:rsidRDefault="00A007A7" w:rsidP="00C974C0">
            <w:pPr>
              <w:suppressAutoHyphens/>
              <w:ind w:firstLine="1054"/>
              <w:jc w:val="both"/>
              <w:textAlignment w:val="baseline"/>
              <w:rPr>
                <w:bCs/>
                <w:szCs w:val="24"/>
              </w:rPr>
            </w:pPr>
            <w:r>
              <w:rPr>
                <w:bCs/>
                <w:szCs w:val="24"/>
              </w:rPr>
              <w:t>V</w:t>
            </w:r>
            <w:r w:rsidR="00C974C0">
              <w:rPr>
                <w:bCs/>
                <w:szCs w:val="24"/>
              </w:rPr>
              <w:t>iktora</w:t>
            </w:r>
            <w:r>
              <w:rPr>
                <w:bCs/>
                <w:szCs w:val="24"/>
              </w:rPr>
              <w:t>s S</w:t>
            </w:r>
            <w:r w:rsidR="00C974C0">
              <w:rPr>
                <w:bCs/>
                <w:szCs w:val="24"/>
              </w:rPr>
              <w:t>trups</w:t>
            </w:r>
          </w:p>
        </w:tc>
      </w:tr>
      <w:tr w:rsidR="00A007A7" w14:paraId="6982D3DF" w14:textId="77777777" w:rsidTr="00860796">
        <w:trPr>
          <w:gridAfter w:val="1"/>
          <w:wAfter w:w="3408" w:type="dxa"/>
        </w:trPr>
        <w:tc>
          <w:tcPr>
            <w:tcW w:w="3397" w:type="dxa"/>
            <w:gridSpan w:val="3"/>
            <w:tcBorders>
              <w:top w:val="nil"/>
              <w:left w:val="nil"/>
              <w:bottom w:val="nil"/>
              <w:right w:val="nil"/>
            </w:tcBorders>
          </w:tcPr>
          <w:p w14:paraId="640CDDD9" w14:textId="77777777" w:rsidR="00A007A7" w:rsidRDefault="00A007A7" w:rsidP="001D2C49">
            <w:pPr>
              <w:suppressAutoHyphens/>
              <w:jc w:val="both"/>
              <w:textAlignment w:val="baseline"/>
            </w:pPr>
          </w:p>
        </w:tc>
        <w:tc>
          <w:tcPr>
            <w:tcW w:w="453" w:type="dxa"/>
            <w:tcBorders>
              <w:top w:val="nil"/>
              <w:left w:val="nil"/>
              <w:bottom w:val="nil"/>
              <w:right w:val="nil"/>
            </w:tcBorders>
          </w:tcPr>
          <w:p w14:paraId="5CA7A6FF" w14:textId="77777777" w:rsidR="00A007A7" w:rsidRDefault="00A007A7" w:rsidP="001D2C49">
            <w:pPr>
              <w:suppressAutoHyphens/>
              <w:jc w:val="both"/>
              <w:textAlignment w:val="baseline"/>
            </w:pPr>
          </w:p>
        </w:tc>
        <w:tc>
          <w:tcPr>
            <w:tcW w:w="2099" w:type="dxa"/>
            <w:gridSpan w:val="3"/>
            <w:tcBorders>
              <w:left w:val="nil"/>
              <w:bottom w:val="nil"/>
              <w:right w:val="nil"/>
            </w:tcBorders>
          </w:tcPr>
          <w:p w14:paraId="26BE6452" w14:textId="77777777" w:rsidR="00A007A7" w:rsidRDefault="00A007A7" w:rsidP="001D2C49">
            <w:pPr>
              <w:suppressAutoHyphens/>
              <w:jc w:val="center"/>
              <w:textAlignment w:val="baseline"/>
              <w:rPr>
                <w:i/>
              </w:rPr>
            </w:pPr>
            <w:r>
              <w:rPr>
                <w:i/>
                <w:color w:val="808080"/>
                <w:szCs w:val="24"/>
              </w:rPr>
              <w:t>(parašas)</w:t>
            </w:r>
          </w:p>
        </w:tc>
        <w:tc>
          <w:tcPr>
            <w:tcW w:w="283" w:type="dxa"/>
            <w:tcBorders>
              <w:top w:val="nil"/>
              <w:left w:val="nil"/>
              <w:bottom w:val="nil"/>
              <w:right w:val="nil"/>
            </w:tcBorders>
          </w:tcPr>
          <w:p w14:paraId="711B75E7" w14:textId="77777777" w:rsidR="00A007A7" w:rsidRDefault="00A007A7" w:rsidP="001D2C49">
            <w:pPr>
              <w:suppressAutoHyphens/>
              <w:jc w:val="both"/>
              <w:textAlignment w:val="baseline"/>
            </w:pPr>
          </w:p>
        </w:tc>
        <w:tc>
          <w:tcPr>
            <w:tcW w:w="4819" w:type="dxa"/>
            <w:gridSpan w:val="5"/>
            <w:tcBorders>
              <w:left w:val="nil"/>
              <w:bottom w:val="nil"/>
              <w:right w:val="nil"/>
            </w:tcBorders>
          </w:tcPr>
          <w:p w14:paraId="45871022" w14:textId="77777777" w:rsidR="00A007A7" w:rsidRDefault="00A007A7" w:rsidP="001D2C49">
            <w:pPr>
              <w:suppressAutoHyphens/>
              <w:jc w:val="center"/>
              <w:textAlignment w:val="baseline"/>
              <w:rPr>
                <w:i/>
              </w:rPr>
            </w:pPr>
            <w:r>
              <w:rPr>
                <w:i/>
                <w:color w:val="808080"/>
                <w:szCs w:val="24"/>
              </w:rPr>
              <w:t>(vardas ir pavardė)</w:t>
            </w:r>
          </w:p>
        </w:tc>
      </w:tr>
    </w:tbl>
    <w:p w14:paraId="5B0704F3" w14:textId="77777777" w:rsidR="00A007A7" w:rsidRPr="00BB2C1A" w:rsidRDefault="00A007A7" w:rsidP="00BB2C1A">
      <w:pPr>
        <w:spacing w:line="259" w:lineRule="auto"/>
        <w:rPr>
          <w:sz w:val="2"/>
          <w:szCs w:val="2"/>
        </w:rPr>
      </w:pPr>
    </w:p>
    <w:sectPr w:rsidR="00A007A7" w:rsidRPr="00BB2C1A" w:rsidSect="007C645F">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CE672" w14:textId="77777777" w:rsidR="00EE5CC2" w:rsidRDefault="00EE5CC2" w:rsidP="00A007A7">
      <w:r>
        <w:separator/>
      </w:r>
    </w:p>
  </w:endnote>
  <w:endnote w:type="continuationSeparator" w:id="0">
    <w:p w14:paraId="21BFBB22" w14:textId="77777777" w:rsidR="00EE5CC2" w:rsidRDefault="00EE5CC2" w:rsidP="00A0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26B04" w14:textId="77777777" w:rsidR="00EE5CC2" w:rsidRDefault="00EE5CC2">
    <w:pPr>
      <w:tabs>
        <w:tab w:val="center" w:pos="4513"/>
        <w:tab w:val="right" w:pos="9026"/>
      </w:tabs>
    </w:pPr>
  </w:p>
  <w:p w14:paraId="55803E0F" w14:textId="77777777" w:rsidR="00EE5CC2" w:rsidRDefault="00EE5C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098535"/>
      <w:docPartObj>
        <w:docPartGallery w:val="Page Numbers (Bottom of Page)"/>
        <w:docPartUnique/>
      </w:docPartObj>
    </w:sdtPr>
    <w:sdtEndPr/>
    <w:sdtContent>
      <w:p w14:paraId="4307DA48" w14:textId="77777777" w:rsidR="00EE5CC2" w:rsidRDefault="00EE5CC2">
        <w:pPr>
          <w:pStyle w:val="Porat"/>
          <w:jc w:val="center"/>
        </w:pPr>
        <w:r w:rsidRPr="00676802">
          <w:rPr>
            <w:rFonts w:ascii="Times New Roman" w:hAnsi="Times New Roman"/>
            <w:sz w:val="24"/>
            <w:szCs w:val="24"/>
          </w:rPr>
          <w:fldChar w:fldCharType="begin"/>
        </w:r>
        <w:r w:rsidRPr="00676802">
          <w:rPr>
            <w:rFonts w:ascii="Times New Roman" w:hAnsi="Times New Roman"/>
            <w:sz w:val="24"/>
            <w:szCs w:val="24"/>
          </w:rPr>
          <w:instrText>PAGE   \* MERGEFORMAT</w:instrText>
        </w:r>
        <w:r w:rsidRPr="00676802">
          <w:rPr>
            <w:rFonts w:ascii="Times New Roman" w:hAnsi="Times New Roman"/>
            <w:sz w:val="24"/>
            <w:szCs w:val="24"/>
          </w:rPr>
          <w:fldChar w:fldCharType="separate"/>
        </w:r>
        <w:r w:rsidR="006F3E26">
          <w:rPr>
            <w:rFonts w:ascii="Times New Roman" w:hAnsi="Times New Roman"/>
            <w:noProof/>
            <w:sz w:val="24"/>
            <w:szCs w:val="24"/>
          </w:rPr>
          <w:t>21</w:t>
        </w:r>
        <w:r w:rsidRPr="00676802">
          <w:rPr>
            <w:rFonts w:ascii="Times New Roman" w:hAnsi="Times New Roman"/>
            <w:sz w:val="24"/>
            <w:szCs w:val="24"/>
          </w:rPr>
          <w:fldChar w:fldCharType="end"/>
        </w:r>
      </w:p>
    </w:sdtContent>
  </w:sdt>
  <w:p w14:paraId="1F4DD852" w14:textId="77777777" w:rsidR="00EE5CC2" w:rsidRDefault="00EE5CC2" w:rsidP="00676802">
    <w:pPr>
      <w:tabs>
        <w:tab w:val="center" w:pos="4513"/>
        <w:tab w:val="right" w:pos="9026"/>
      </w:tabs>
      <w:jc w:val="center"/>
    </w:pPr>
  </w:p>
  <w:p w14:paraId="0870854E" w14:textId="77777777" w:rsidR="00EE5CC2" w:rsidRDefault="00EE5C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67053" w14:textId="77777777" w:rsidR="00EE5CC2" w:rsidRDefault="00EE5CC2" w:rsidP="00676802">
    <w:pPr>
      <w:tabs>
        <w:tab w:val="center" w:pos="4513"/>
        <w:tab w:val="right" w:pos="9026"/>
      </w:tabs>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9665D" w14:textId="77777777" w:rsidR="00EE5CC2" w:rsidRDefault="00EE5CC2" w:rsidP="00A007A7">
      <w:r>
        <w:separator/>
      </w:r>
    </w:p>
  </w:footnote>
  <w:footnote w:type="continuationSeparator" w:id="0">
    <w:p w14:paraId="6DD3EE09" w14:textId="77777777" w:rsidR="00EE5CC2" w:rsidRDefault="00EE5CC2" w:rsidP="00A007A7">
      <w:r>
        <w:continuationSeparator/>
      </w:r>
    </w:p>
  </w:footnote>
  <w:footnote w:id="1">
    <w:p w14:paraId="79563FB1" w14:textId="77777777" w:rsidR="00EE5CC2" w:rsidRDefault="00EE5CC2">
      <w:pPr>
        <w:pStyle w:val="Puslapioinaostekstas"/>
      </w:pPr>
      <w:r>
        <w:rPr>
          <w:rStyle w:val="Puslapioinaosnuoroda"/>
        </w:rPr>
        <w:footnoteRef/>
      </w:r>
      <w:r>
        <w:t xml:space="preserve"> </w:t>
      </w:r>
      <w:r w:rsidRPr="00CE70BC">
        <w:t>Regioninės pažangos priemonės 01-004-07-01-01 (RE) „Paskatinti regionų, funkcinių zonų, savivaldybių ir miestų ekonominį augimą pasitelkiant jų turimus išteklius“ finansavimo gairės, patvirtintos Lietuvos Respublikos vidaus reikalų ministro 2023 m. balandžio 4 d. įsakymu Nr. 1V-188 „Dėl Regioninės pažangos priemonės 01-004-07-01-01 (RE) „Paskatinti regionų, funkcinių zonų, savivaldybių ir miestų ekonominį augimą pasitelkiant jų turimus išteklius“ finansavimo gairių patvirtinimo“.</w:t>
      </w:r>
    </w:p>
  </w:footnote>
  <w:footnote w:id="2">
    <w:p w14:paraId="7CD665C1" w14:textId="77777777" w:rsidR="00EE5CC2" w:rsidRDefault="00EE5CC2" w:rsidP="00DD29E9">
      <w:pPr>
        <w:pStyle w:val="Puslapioinaostekstas"/>
      </w:pPr>
      <w:r>
        <w:rPr>
          <w:rStyle w:val="Puslapioinaosnuoroda"/>
        </w:rPr>
        <w:footnoteRef/>
      </w:r>
      <w:r>
        <w:t xml:space="preserve"> </w:t>
      </w:r>
      <w:r w:rsidRPr="0041341B">
        <w:t>2022-2030 m. Šiaulių regiono plėtros plan</w:t>
      </w:r>
      <w:r>
        <w:t>as, patvirtintas Šiaulių regiono plėtros tarybos 2023 m. vasario 8 d. sprendimu Nr. ŠR/TS-6 „.</w:t>
      </w:r>
      <w:r w:rsidRPr="00CE70BC">
        <w:t>Dėl 2022-2030 m. Šiaulių regiono plėtros plano patvirtinimo</w:t>
      </w:r>
      <w:r>
        <w:t xml:space="preserve">“. </w:t>
      </w:r>
    </w:p>
  </w:footnote>
  <w:footnote w:id="3">
    <w:p w14:paraId="480A9214" w14:textId="77777777" w:rsidR="00EE5CC2" w:rsidRDefault="00EE5CC2" w:rsidP="007D6406">
      <w:pPr>
        <w:pStyle w:val="Puslapioinaostekstas"/>
      </w:pPr>
      <w:r>
        <w:rPr>
          <w:rStyle w:val="Puslapioinaosnuoroda"/>
        </w:rPr>
        <w:footnoteRef/>
      </w:r>
      <w:r>
        <w:t xml:space="preserve"> </w:t>
      </w:r>
      <w:r w:rsidRPr="00E56DBD">
        <w:t xml:space="preserve">2022–2030 m. </w:t>
      </w:r>
      <w:r>
        <w:t>R</w:t>
      </w:r>
      <w:r w:rsidRPr="00E56DBD">
        <w:t>egionų plėtros program</w:t>
      </w:r>
      <w:r>
        <w:t>a, patvirtinta Lietuvos Respublikos Vyriausybės 2022 m. birželio 29 d.  nutarimu Nr. 713 „.</w:t>
      </w:r>
      <w:r w:rsidRPr="004571B6">
        <w:t xml:space="preserve">Dėl 2022–2030 metų </w:t>
      </w:r>
      <w:r>
        <w:t>R</w:t>
      </w:r>
      <w:r w:rsidRPr="004571B6">
        <w:t>egionų plėtros programos patvirtinimo</w:t>
      </w:r>
      <w:r>
        <w:t>“.</w:t>
      </w:r>
    </w:p>
  </w:footnote>
  <w:footnote w:id="4">
    <w:p w14:paraId="5892D192" w14:textId="77777777" w:rsidR="00EE5CC2" w:rsidRPr="00826E5B" w:rsidRDefault="00EE5CC2" w:rsidP="00826E5B">
      <w:pPr>
        <w:rPr>
          <w:sz w:val="20"/>
        </w:rPr>
      </w:pPr>
      <w:r w:rsidRPr="004571B6">
        <w:rPr>
          <w:rStyle w:val="Puslapioinaosnuoroda"/>
          <w:sz w:val="20"/>
        </w:rPr>
        <w:footnoteRef/>
      </w:r>
      <w:r>
        <w:t xml:space="preserve"> </w:t>
      </w:r>
      <w:r w:rsidRPr="00826E5B">
        <w:rPr>
          <w:sz w:val="20"/>
        </w:rPr>
        <w:t>2024–2029 m</w:t>
      </w:r>
      <w:r>
        <w:rPr>
          <w:sz w:val="20"/>
        </w:rPr>
        <w:t>.</w:t>
      </w:r>
      <w:r w:rsidRPr="00826E5B">
        <w:rPr>
          <w:sz w:val="20"/>
        </w:rPr>
        <w:t xml:space="preserve"> Šiaulių regiono funkcinės zonos strategija</w:t>
      </w:r>
      <w:r>
        <w:rPr>
          <w:sz w:val="20"/>
        </w:rPr>
        <w:t>,</w:t>
      </w:r>
      <w:r w:rsidRPr="00826E5B">
        <w:rPr>
          <w:sz w:val="20"/>
        </w:rPr>
        <w:t xml:space="preserve"> </w:t>
      </w:r>
      <w:r>
        <w:rPr>
          <w:sz w:val="20"/>
        </w:rPr>
        <w:t>p</w:t>
      </w:r>
      <w:r w:rsidRPr="00826E5B">
        <w:rPr>
          <w:sz w:val="20"/>
        </w:rPr>
        <w:t xml:space="preserve">atvirtinta </w:t>
      </w:r>
      <w:r w:rsidR="0033643A" w:rsidRPr="0033643A">
        <w:rPr>
          <w:sz w:val="20"/>
        </w:rPr>
        <w:t>Akmenės rajono savivaldybės tarybos 2024 m. rugpjūčio 26 d. sprendimu Nr. T-216 „Dėl 2024–2029 m. Šiaulių regiono funkcinės zonos strategijos patvirtinimo“, Joniškio rajono savivaldybės tarybos 2024 m. rugpjūčio 30 d. sprendimu Nr. T-136 „Dėl 2024–2029 m. Šiaulių regiono funkcinės zonos strategijos patvirtinimo“, Kelmės rajono savivaldybės tarybos 2024 m. rugpjūčio 29 d. sprendimu Nr. T-225 „Dėl 2024–2029 m. Šiaulių regiono funkcinės zonos strategijos patvirtinimo“, Pakruojo rajono savivaldybės tarybos 2024 m. rugpjūčio 22 d. sprendimu Nr. T-272 „Dėl 2024–2029 m. Šiaulių regiono funkcinės zonos strategijos patvirtinimo“, Radviliškio rajono savivaldybės tarybos 2024 m. rugsėjo 12 d. sprendimu Nr. T-447 „Dėl 2024–2029 m. Šiaulių regiono funkcinės zonos strategijos patvirtinimo“, Šiaulių miesto savivaldybės tarybos 2024 m. rugsėjo 5 d. sprendimu Nr. T-337 „Dėl 2024–2029 m. Šiaulių regiono funkcinės zonos strategijos patvirtinimo“ ir Šiaulių rajono savivaldybės tarybos 2024 m. rugsėjo 10 d. sprendimu Nr. T-278 „Dėl 2024–2029 m. Šiaulių regiono funkcinės zonos strategijos patvirtinimo“.</w:t>
      </w:r>
    </w:p>
  </w:footnote>
  <w:footnote w:id="5">
    <w:p w14:paraId="137EB2BF" w14:textId="77777777" w:rsidR="00EE5CC2" w:rsidRDefault="00EE5CC2" w:rsidP="00F80C8B">
      <w:pPr>
        <w:pStyle w:val="Puslapioinaostekstas"/>
      </w:pPr>
      <w:r>
        <w:rPr>
          <w:rStyle w:val="Puslapioinaosnuoroda"/>
        </w:rPr>
        <w:footnoteRef/>
      </w:r>
      <w:r>
        <w:t xml:space="preserve"> Kelmės turizmo ir verslo informacijos centras (2024). Leidiniai. </w:t>
      </w:r>
      <w:r w:rsidRPr="006D0AFC">
        <w:rPr>
          <w:lang w:eastAsia="lt-LT"/>
        </w:rPr>
        <w:t>https://www.infokelme.lt/info/leidiniai/</w:t>
      </w:r>
    </w:p>
  </w:footnote>
  <w:footnote w:id="6">
    <w:p w14:paraId="7E9C01A8" w14:textId="77777777" w:rsidR="00EE5CC2" w:rsidRDefault="00EE5CC2" w:rsidP="00F80C8B">
      <w:pPr>
        <w:pStyle w:val="Puslapioinaostekstas"/>
      </w:pPr>
      <w:r>
        <w:rPr>
          <w:rStyle w:val="Puslapioinaosnuoroda"/>
        </w:rPr>
        <w:footnoteRef/>
      </w:r>
      <w:r>
        <w:t xml:space="preserve"> </w:t>
      </w:r>
      <w:r w:rsidRPr="007B441B">
        <w:t>Žiemgalos planavimo regionas</w:t>
      </w:r>
      <w:r>
        <w:t xml:space="preserve"> (2019). </w:t>
      </w:r>
      <w:r w:rsidRPr="007B441B">
        <w:t>Įspūdinga kelionė po dvarų ir rūmų parkus. Žiemgala. Šiaurės Lietuva</w:t>
      </w:r>
      <w:r>
        <w:t xml:space="preserve">. </w:t>
      </w:r>
      <w:r w:rsidRPr="007B441B">
        <w:t>https://www.pakruojis.lt/data/public/uploads/2022/09/parkai.pdf</w:t>
      </w:r>
      <w:r>
        <w:t xml:space="preserve">  </w:t>
      </w:r>
    </w:p>
  </w:footnote>
  <w:footnote w:id="7">
    <w:p w14:paraId="41F873AE" w14:textId="77777777" w:rsidR="00EE5CC2" w:rsidRDefault="00EE5CC2" w:rsidP="00F80C8B">
      <w:pPr>
        <w:pStyle w:val="Puslapioinaostekstas"/>
      </w:pPr>
      <w:r>
        <w:rPr>
          <w:rStyle w:val="Puslapioinaosnuoroda"/>
        </w:rPr>
        <w:footnoteRef/>
      </w:r>
      <w:r>
        <w:t xml:space="preserve"> </w:t>
      </w:r>
      <w:proofErr w:type="spellStart"/>
      <w:r>
        <w:t>Camino</w:t>
      </w:r>
      <w:proofErr w:type="spellEnd"/>
      <w:r>
        <w:t xml:space="preserve"> </w:t>
      </w:r>
      <w:proofErr w:type="spellStart"/>
      <w:r>
        <w:t>Lituano</w:t>
      </w:r>
      <w:proofErr w:type="spellEnd"/>
      <w:r>
        <w:t xml:space="preserve"> (2024). </w:t>
      </w:r>
      <w:r w:rsidRPr="006E34DD">
        <w:t>https://caminolituano.com/</w:t>
      </w:r>
    </w:p>
  </w:footnote>
  <w:footnote w:id="8">
    <w:p w14:paraId="737AB88B" w14:textId="77777777" w:rsidR="00EE5CC2" w:rsidRDefault="00EE5CC2" w:rsidP="00F80C8B">
      <w:pPr>
        <w:pStyle w:val="Puslapioinaostekstas"/>
      </w:pPr>
      <w:r>
        <w:rPr>
          <w:rStyle w:val="Puslapioinaosnuoroda"/>
        </w:rPr>
        <w:footnoteRef/>
      </w:r>
      <w:r>
        <w:t xml:space="preserve"> </w:t>
      </w:r>
      <w:r w:rsidRPr="003F1D17">
        <w:t xml:space="preserve">Baltų kelias. </w:t>
      </w:r>
      <w:proofErr w:type="spellStart"/>
      <w:r w:rsidRPr="003F1D17">
        <w:t>Žiemgalių</w:t>
      </w:r>
      <w:proofErr w:type="spellEnd"/>
      <w:r w:rsidRPr="003F1D17">
        <w:t xml:space="preserve"> ratas </w:t>
      </w:r>
      <w:r w:rsidRPr="005C4E4C">
        <w:t xml:space="preserve">(2024). </w:t>
      </w:r>
      <w:r w:rsidRPr="003F1D17">
        <w:t>https://www.baltukelias.lt/marsrutai/baltu-kelias-ziemgaliu-ratas/</w:t>
      </w:r>
    </w:p>
  </w:footnote>
  <w:footnote w:id="9">
    <w:p w14:paraId="4606A0A3" w14:textId="77777777" w:rsidR="00EE5CC2" w:rsidRDefault="00EE5CC2" w:rsidP="00F80C8B">
      <w:pPr>
        <w:pStyle w:val="Puslapioinaostekstas"/>
      </w:pPr>
      <w:r>
        <w:rPr>
          <w:rStyle w:val="Puslapioinaosnuoroda"/>
        </w:rPr>
        <w:footnoteRef/>
      </w:r>
      <w:r>
        <w:t xml:space="preserve"> Šiaulių turizmo informacijos centras (2024). Saulės kelias. </w:t>
      </w:r>
      <w:r w:rsidRPr="00A17AFF">
        <w:t>https://interactivemaps.eu/lt/zemelapis/?mapid=19401</w:t>
      </w:r>
    </w:p>
  </w:footnote>
  <w:footnote w:id="10">
    <w:p w14:paraId="074D55AD" w14:textId="77777777" w:rsidR="00EE5CC2" w:rsidRDefault="00EE5CC2" w:rsidP="00F80C8B">
      <w:pPr>
        <w:pStyle w:val="Puslapioinaostekstas"/>
      </w:pPr>
      <w:r>
        <w:rPr>
          <w:rStyle w:val="Puslapioinaosnuoroda"/>
        </w:rPr>
        <w:footnoteRef/>
      </w:r>
      <w:r>
        <w:t xml:space="preserve"> Žemaitijos saugomų teritorijų direkcija (2024). </w:t>
      </w:r>
      <w:r w:rsidRPr="00924377">
        <w:t>Kurtuvėnų regioninio parko lankytinos vietos ir takai</w:t>
      </w:r>
      <w:r>
        <w:t xml:space="preserve">. </w:t>
      </w:r>
      <w:r w:rsidRPr="00924377">
        <w:t>https://zemaitijosstd.lrv.lt/lt/regioniniai-parkai-ir-rezervatas/kurtuvenu-regioninio-parko-lankytinos-vietos-ir-takai/</w:t>
      </w:r>
    </w:p>
  </w:footnote>
  <w:footnote w:id="11">
    <w:p w14:paraId="3CDC73C3" w14:textId="77777777" w:rsidR="00EE5CC2" w:rsidRDefault="00EE5CC2" w:rsidP="00F80C8B">
      <w:pPr>
        <w:pStyle w:val="Puslapioinaostekstas"/>
      </w:pPr>
      <w:r>
        <w:rPr>
          <w:rStyle w:val="Puslapioinaosnuoroda"/>
        </w:rPr>
        <w:footnoteRef/>
      </w:r>
      <w:r>
        <w:t xml:space="preserve"> </w:t>
      </w:r>
      <w:r w:rsidRPr="005B771D">
        <w:t xml:space="preserve">Žemaitijos saugomų teritorijų direkcija (2024). </w:t>
      </w:r>
      <w:r>
        <w:t>Tyt</w:t>
      </w:r>
      <w:r w:rsidRPr="005B771D">
        <w:t>uvėnų regioninio parko lankytinos vietos ir takai.</w:t>
      </w:r>
      <w:r>
        <w:t xml:space="preserve"> </w:t>
      </w:r>
      <w:r w:rsidRPr="005B771D">
        <w:t>https://zemaitijosstd.lrv.lt/lt/regioniniai-parkai-ir-rezervatas/tytuvenu-regioninio-parko-lankytinos-vietos-ir-takai/</w:t>
      </w:r>
    </w:p>
  </w:footnote>
  <w:footnote w:id="12">
    <w:p w14:paraId="7051D63B" w14:textId="77777777" w:rsidR="00EE5CC2" w:rsidRDefault="00EE5CC2" w:rsidP="00966FE4">
      <w:pPr>
        <w:pStyle w:val="Puslapioinaostekstas"/>
      </w:pPr>
      <w:r>
        <w:rPr>
          <w:rStyle w:val="Puslapioinaosnuoroda"/>
        </w:rPr>
        <w:footnoteRef/>
      </w:r>
      <w:r>
        <w:t xml:space="preserve"> </w:t>
      </w:r>
      <w:r w:rsidRPr="002C5B60">
        <w:t xml:space="preserve">VšĮ „Keliauk Lietuvoje“ (2023). </w:t>
      </w:r>
      <w:r w:rsidRPr="002C5B60">
        <w:rPr>
          <w:i/>
        </w:rPr>
        <w:t>Lietuvos turistinių vietovių infrastruktūros vertinimo tyrimas</w:t>
      </w:r>
      <w:r w:rsidRPr="002C5B60">
        <w:t>. https://lithuania.travel/lt/profesionalams/tyrimai-ir-duomenys/teminiai-tyrimai/lietuvos-turistiniu-vietoviu-infrastrukturos-vertinimo-tyrimas</w:t>
      </w:r>
    </w:p>
  </w:footnote>
  <w:footnote w:id="13">
    <w:p w14:paraId="0E947FD6" w14:textId="77777777" w:rsidR="00EE5CC2" w:rsidRDefault="00EE5CC2" w:rsidP="00A7399C">
      <w:pPr>
        <w:pStyle w:val="Puslapioinaostekstas"/>
      </w:pPr>
      <w:r>
        <w:rPr>
          <w:rStyle w:val="Puslapioinaosnuoroda"/>
        </w:rPr>
        <w:footnoteRef/>
      </w:r>
      <w:r>
        <w:t xml:space="preserve"> </w:t>
      </w:r>
      <w:r w:rsidRPr="002C5B60">
        <w:t xml:space="preserve">VšĮ „Keliauk Lietuvoje“ (2023). </w:t>
      </w:r>
      <w:r w:rsidRPr="002C5B60">
        <w:rPr>
          <w:i/>
        </w:rPr>
        <w:t>Lietuvos turistinių vietovių infrastruktūros vertinimo tyrimas</w:t>
      </w:r>
      <w:r w:rsidRPr="002C5B60">
        <w:t>. https://lithuania.travel/lt/profesionalams/tyrimai-ir-duomenys/teminiai-tyrimai/lietuvos-turistiniu-vietoviu-infrastrukturos-vertinimo-tyrimas</w:t>
      </w:r>
    </w:p>
  </w:footnote>
  <w:footnote w:id="14">
    <w:p w14:paraId="71F8E585" w14:textId="77777777" w:rsidR="00EE5CC2" w:rsidRDefault="00EE5CC2" w:rsidP="00A7399C">
      <w:pPr>
        <w:pStyle w:val="Puslapioinaostekstas"/>
      </w:pPr>
      <w:r>
        <w:rPr>
          <w:rStyle w:val="Puslapioinaosnuoroda"/>
        </w:rPr>
        <w:footnoteRef/>
      </w:r>
      <w:r>
        <w:t xml:space="preserve"> </w:t>
      </w:r>
      <w:r w:rsidRPr="00D10E88">
        <w:t>Turizmo objektų vertinimo skalė: 4 – labai gerai, 3 – gerai, 2 – tobulintina, 1 – nepakankamai. Nacionalinis 2002 objektų vertinimo vidurkis – 2,71.</w:t>
      </w:r>
      <w:r>
        <w:t xml:space="preserve"> </w:t>
      </w:r>
    </w:p>
  </w:footnote>
  <w:footnote w:id="15">
    <w:p w14:paraId="748A02AB" w14:textId="77777777" w:rsidR="00EE5CC2" w:rsidRDefault="00EE5CC2" w:rsidP="00A7399C">
      <w:pPr>
        <w:pStyle w:val="Puslapioinaostekstas"/>
      </w:pPr>
      <w:r>
        <w:rPr>
          <w:rStyle w:val="Puslapioinaosnuoroda"/>
        </w:rPr>
        <w:footnoteRef/>
      </w:r>
      <w:r>
        <w:t xml:space="preserve"> V</w:t>
      </w:r>
      <w:r w:rsidRPr="00A61771">
        <w:t>ertinim</w:t>
      </w:r>
      <w:r>
        <w:t>o kriterijai</w:t>
      </w:r>
      <w:r w:rsidRPr="00A61771">
        <w:t xml:space="preserve">: </w:t>
      </w:r>
      <w:r>
        <w:t>s</w:t>
      </w:r>
      <w:r w:rsidRPr="004852BC">
        <w:t>usisiekimas</w:t>
      </w:r>
      <w:r>
        <w:t>, o</w:t>
      </w:r>
      <w:r w:rsidRPr="004852BC">
        <w:t>rientavimasis</w:t>
      </w:r>
      <w:r>
        <w:t xml:space="preserve">, </w:t>
      </w:r>
      <w:r w:rsidRPr="00A61771">
        <w:t>objekt</w:t>
      </w:r>
      <w:r>
        <w:t>o</w:t>
      </w:r>
      <w:r w:rsidRPr="00A61771">
        <w:t xml:space="preserve"> būklė, tvarka</w:t>
      </w:r>
      <w:r>
        <w:t>,</w:t>
      </w:r>
      <w:r w:rsidRPr="00A61771">
        <w:t xml:space="preserve"> darbo laikas, pritaiky</w:t>
      </w:r>
      <w:r>
        <w:t>ta</w:t>
      </w:r>
      <w:r w:rsidRPr="00A61771">
        <w:t xml:space="preserve"> neįgaliųjų ir ribotos judėsenos turistų poreikiams, WC, parkavim</w:t>
      </w:r>
      <w:r>
        <w:t>as</w:t>
      </w:r>
      <w:r w:rsidRPr="00A61771">
        <w:t>,</w:t>
      </w:r>
      <w:r>
        <w:t xml:space="preserve"> </w:t>
      </w:r>
      <w:r w:rsidRPr="00A61771">
        <w:t>elektromobilių įkrovos stotel</w:t>
      </w:r>
      <w:r>
        <w:t>ės,</w:t>
      </w:r>
      <w:r w:rsidRPr="00A61771">
        <w:t xml:space="preserve"> </w:t>
      </w:r>
      <w:r>
        <w:t>teikiam</w:t>
      </w:r>
      <w:r w:rsidRPr="00A61771">
        <w:t>os paslaugos, poilsis, vanduo ir maistas, darbuotojai, atsiskaitymo galimybės, draugiška šeimoms su vaikais</w:t>
      </w:r>
      <w:r>
        <w:t>,</w:t>
      </w:r>
      <w:r w:rsidRPr="00A61771">
        <w:t xml:space="preserve"> </w:t>
      </w:r>
      <w:r>
        <w:t>draugiška</w:t>
      </w:r>
      <w:r w:rsidRPr="00A61771">
        <w:t xml:space="preserve"> turistams su naminiais gyvūnais</w:t>
      </w:r>
      <w:r>
        <w:t>,</w:t>
      </w:r>
      <w:r w:rsidRPr="00A61771">
        <w:t xml:space="preserve"> </w:t>
      </w:r>
      <w:r>
        <w:t>papildoma vertė</w:t>
      </w:r>
      <w:r w:rsidRPr="00A61771">
        <w:t>.</w:t>
      </w:r>
    </w:p>
  </w:footnote>
  <w:footnote w:id="16">
    <w:p w14:paraId="6D9554ED" w14:textId="77777777" w:rsidR="00EE5CC2" w:rsidRPr="002C5B60" w:rsidRDefault="00EE5CC2" w:rsidP="00A7399C">
      <w:pPr>
        <w:pStyle w:val="Puslapioinaostekstas"/>
      </w:pPr>
      <w:r>
        <w:rPr>
          <w:rStyle w:val="Puslapioinaosnuoroda"/>
        </w:rPr>
        <w:footnoteRef/>
      </w:r>
      <w:r>
        <w:t xml:space="preserve"> Valstybės duomenų agentūra (2024). Apgyvendinimo įstaigų skaičius, 2023 m.</w:t>
      </w:r>
    </w:p>
  </w:footnote>
  <w:footnote w:id="17">
    <w:p w14:paraId="14E7FD37" w14:textId="77777777" w:rsidR="00EE5CC2" w:rsidRPr="002C5B60" w:rsidRDefault="00EE5CC2" w:rsidP="00A7399C">
      <w:pPr>
        <w:pStyle w:val="Puslapioinaostekstas"/>
      </w:pPr>
      <w:r>
        <w:rPr>
          <w:rStyle w:val="Puslapioinaosnuoroda"/>
        </w:rPr>
        <w:footnoteRef/>
      </w:r>
      <w:r>
        <w:t xml:space="preserve"> Valstybės duomenų agentūra (2024). Vietų skaičius apgyvendinimo įstaigose, 2023 m.</w:t>
      </w:r>
    </w:p>
  </w:footnote>
  <w:footnote w:id="18">
    <w:p w14:paraId="22E9D6DD" w14:textId="77777777" w:rsidR="00EE5CC2" w:rsidRPr="00971A12" w:rsidRDefault="00EE5CC2" w:rsidP="00A7399C">
      <w:pPr>
        <w:pStyle w:val="Puslapioinaostekstas"/>
      </w:pPr>
      <w:r>
        <w:rPr>
          <w:rStyle w:val="Puslapioinaosnuoroda"/>
        </w:rPr>
        <w:footnoteRef/>
      </w:r>
      <w:r>
        <w:t xml:space="preserve"> </w:t>
      </w:r>
      <w:r w:rsidRPr="00420748">
        <w:t>Valstybės duomenų agentūra (2024). Viešbučių ir motelių vietų užimtumas, 2023 m.</w:t>
      </w:r>
    </w:p>
  </w:footnote>
  <w:footnote w:id="19">
    <w:p w14:paraId="7FE49261" w14:textId="77777777" w:rsidR="00EE5CC2" w:rsidRDefault="00EE5CC2" w:rsidP="00A7399C">
      <w:pPr>
        <w:pStyle w:val="Puslapioinaostekstas"/>
      </w:pPr>
      <w:r>
        <w:rPr>
          <w:rStyle w:val="Puslapioinaosnuoroda"/>
        </w:rPr>
        <w:footnoteRef/>
      </w:r>
      <w:r>
        <w:t xml:space="preserve"> </w:t>
      </w:r>
      <w:r w:rsidRPr="005C7870">
        <w:t>Kiekvienoje savivaldybėje vertinta skalėje nuo 0 iki 1 turizmo objektų informacijos skaitmeninė sklaida: skaitmeninis turistinių objektų išsivystymo lygis, Google pasiekiamumo rodiklis, interneto svetainių rodiklis, socialinių tinklų rodiklis.</w:t>
      </w:r>
    </w:p>
  </w:footnote>
  <w:footnote w:id="20">
    <w:p w14:paraId="7ED098FB" w14:textId="77777777" w:rsidR="00EE5CC2" w:rsidRDefault="00EE5CC2" w:rsidP="00A7399C">
      <w:pPr>
        <w:pStyle w:val="Puslapioinaostekstas"/>
      </w:pPr>
      <w:r>
        <w:rPr>
          <w:rStyle w:val="Puslapioinaosnuoroda"/>
        </w:rPr>
        <w:footnoteRef/>
      </w:r>
      <w:r>
        <w:t xml:space="preserve"> Baltų kelias. </w:t>
      </w:r>
      <w:proofErr w:type="spellStart"/>
      <w:r>
        <w:t>Žiemgalių</w:t>
      </w:r>
      <w:proofErr w:type="spellEnd"/>
      <w:r>
        <w:t xml:space="preserve"> ratas. 640 km (2024). </w:t>
      </w:r>
      <w:r w:rsidRPr="008A2772">
        <w:t>https://www.baltukelias.lt/marsrutai/baltu-kelias-ziemgaliu-ratas/</w:t>
      </w:r>
    </w:p>
  </w:footnote>
  <w:footnote w:id="21">
    <w:p w14:paraId="2389DE3B" w14:textId="77777777" w:rsidR="00EE5CC2" w:rsidRDefault="00EE5CC2" w:rsidP="00A7399C">
      <w:pPr>
        <w:pStyle w:val="Puslapioinaostekstas"/>
      </w:pPr>
      <w:r>
        <w:rPr>
          <w:rStyle w:val="Puslapioinaosnuoroda"/>
        </w:rPr>
        <w:footnoteRef/>
      </w:r>
      <w:r>
        <w:t xml:space="preserve"> Malonių kelias, 190 km (2024). </w:t>
      </w:r>
      <w:r w:rsidRPr="00A14C82">
        <w:t>https://maloniukelias.lt/marsrutai/</w:t>
      </w:r>
    </w:p>
  </w:footnote>
  <w:footnote w:id="22">
    <w:p w14:paraId="7B1F3973" w14:textId="77777777" w:rsidR="00EE5CC2" w:rsidRDefault="00EE5CC2" w:rsidP="00A7399C">
      <w:pPr>
        <w:pStyle w:val="Puslapioinaostekstas"/>
      </w:pPr>
      <w:r>
        <w:rPr>
          <w:rStyle w:val="Puslapioinaosnuoroda"/>
        </w:rPr>
        <w:footnoteRef/>
      </w:r>
      <w:r>
        <w:t xml:space="preserve"> </w:t>
      </w:r>
      <w:r w:rsidRPr="00D5201F">
        <w:rPr>
          <w:lang w:eastAsia="lt-LT"/>
        </w:rPr>
        <w:t>Žemaitijos saugomų teritorijų direkcij</w:t>
      </w:r>
      <w:r>
        <w:rPr>
          <w:lang w:eastAsia="lt-LT"/>
        </w:rPr>
        <w:t xml:space="preserve">a (2024). </w:t>
      </w:r>
      <w:r w:rsidRPr="00164778">
        <w:rPr>
          <w:lang w:eastAsia="lt-LT"/>
        </w:rPr>
        <w:t>Lankytojų centrai</w:t>
      </w:r>
      <w:r>
        <w:rPr>
          <w:lang w:eastAsia="lt-LT"/>
        </w:rPr>
        <w:t xml:space="preserve">. </w:t>
      </w:r>
      <w:r w:rsidRPr="00164778">
        <w:rPr>
          <w:lang w:eastAsia="lt-LT"/>
        </w:rPr>
        <w:t>https://zemaitijosstd.lrv.lt/lt/veiklos-sritys/lankytoju-centrai/</w:t>
      </w:r>
    </w:p>
  </w:footnote>
  <w:footnote w:id="23">
    <w:p w14:paraId="77EBDD92" w14:textId="77777777" w:rsidR="00EE5CC2" w:rsidRDefault="00EE5CC2" w:rsidP="00A7399C">
      <w:pPr>
        <w:pStyle w:val="Puslapioinaostekstas"/>
      </w:pPr>
      <w:r>
        <w:rPr>
          <w:rStyle w:val="Puslapioinaosnuoroda"/>
        </w:rPr>
        <w:footnoteRef/>
      </w:r>
      <w:r>
        <w:t xml:space="preserve"> </w:t>
      </w:r>
      <w:r w:rsidRPr="00164778">
        <w:t>Tytuvėnų piligrimų centras</w:t>
      </w:r>
      <w:r>
        <w:t xml:space="preserve"> (2024). </w:t>
      </w:r>
      <w:r w:rsidRPr="00164778">
        <w:t>Turizmo informacija</w:t>
      </w:r>
      <w:r>
        <w:t xml:space="preserve">. </w:t>
      </w:r>
      <w:r w:rsidRPr="00164778">
        <w:t>https://www.infotytuvenai.lt/index.php/lt/turizmo-informacija</w:t>
      </w:r>
    </w:p>
  </w:footnote>
  <w:footnote w:id="24">
    <w:p w14:paraId="2EA0205A" w14:textId="77777777" w:rsidR="00EE5CC2" w:rsidRDefault="00EE5CC2" w:rsidP="00A7399C">
      <w:pPr>
        <w:pStyle w:val="Puslapioinaostekstas"/>
      </w:pPr>
      <w:r>
        <w:rPr>
          <w:rStyle w:val="Puslapioinaosnuoroda"/>
        </w:rPr>
        <w:footnoteRef/>
      </w:r>
      <w:r>
        <w:t xml:space="preserve"> </w:t>
      </w:r>
      <w:r w:rsidRPr="003A6323">
        <w:t>Biudžetinė įstaiga Šiaulių turizmo informacijos centras</w:t>
      </w:r>
      <w:r>
        <w:t xml:space="preserve"> (2024). </w:t>
      </w:r>
      <w:r w:rsidRPr="003A6323">
        <w:t>Lankytinos vietos</w:t>
      </w:r>
      <w:r>
        <w:t xml:space="preserve"> (Rastos vietos: 337). </w:t>
      </w:r>
      <w:r w:rsidRPr="003A6323">
        <w:t>https://www.visitsiauliai.lt/lankytinos-vietos/</w:t>
      </w:r>
    </w:p>
  </w:footnote>
  <w:footnote w:id="25">
    <w:p w14:paraId="5005EF57" w14:textId="77777777" w:rsidR="00EE5CC2" w:rsidRDefault="00EE5CC2" w:rsidP="00D30F36">
      <w:pPr>
        <w:pStyle w:val="Puslapioinaostekstas"/>
      </w:pPr>
      <w:r>
        <w:rPr>
          <w:rStyle w:val="Puslapioinaosnuoroda"/>
        </w:rPr>
        <w:footnoteRef/>
      </w:r>
      <w:r>
        <w:t xml:space="preserve"> Š</w:t>
      </w:r>
      <w:r w:rsidRPr="0084616D">
        <w:t>vietimo valdymo informacinė sistema</w:t>
      </w:r>
      <w:r>
        <w:t xml:space="preserve"> (2024). </w:t>
      </w:r>
      <w:r w:rsidRPr="00A70A7C">
        <w:t>Neformalus vaikų švietimas</w:t>
      </w:r>
      <w:r>
        <w:t xml:space="preserve">. </w:t>
      </w:r>
      <w:r w:rsidRPr="00A70A7C">
        <w:t>https://www.svis.smm.lt/neformalus-vaiku-svietimas-2/</w:t>
      </w:r>
    </w:p>
  </w:footnote>
  <w:footnote w:id="26">
    <w:p w14:paraId="0EBBC3DC" w14:textId="77777777" w:rsidR="00EE5CC2" w:rsidRDefault="00EE5CC2" w:rsidP="00D30F36">
      <w:pPr>
        <w:pStyle w:val="Puslapioinaostekstas"/>
      </w:pPr>
      <w:r>
        <w:rPr>
          <w:rStyle w:val="Puslapioinaosnuoroda"/>
        </w:rPr>
        <w:footnoteRef/>
      </w:r>
      <w:r>
        <w:t xml:space="preserve"> Žemesnė reikšmė sporto kryptyje nulemta šios veiklos organizavimo specifikos Šiaulių m. sav. ir Joniškio r. sav., kur proporcingai daugiau vaikų dalyvauja NVŠ už mokyklos ribų nepriskiriamose veiklose (mokyklų būreliai ir specializuota sporto mokykla).</w:t>
      </w:r>
    </w:p>
  </w:footnote>
  <w:footnote w:id="27">
    <w:p w14:paraId="54558DF0" w14:textId="77777777" w:rsidR="00EE5CC2" w:rsidRDefault="00EE5CC2" w:rsidP="00D30F36">
      <w:pPr>
        <w:pStyle w:val="Puslapioinaostekstas"/>
      </w:pPr>
      <w:r>
        <w:rPr>
          <w:rStyle w:val="Puslapioinaosnuoroda"/>
        </w:rPr>
        <w:footnoteRef/>
      </w:r>
      <w:r>
        <w:t xml:space="preserve"> Nacionalinė švietimo agentūra (2022). XXI amžiaus kompetencijos: realybė ir būtinybė, 10 p. Projektas Nr. 09.4.1-ESFA-V 713-02-0001 „Profesinio mokymo ir mokymosi visą gyvenimą informacinių sistemų ir registrų plėtra“. </w:t>
      </w:r>
      <w:r w:rsidRPr="000609B5">
        <w:t>https://www.nsa.smm.lt/projektai/wp-content/uploads/2022/09/09-27-XXI-amziaus-kompetencijos_Vaivos.pdf</w:t>
      </w:r>
    </w:p>
  </w:footnote>
  <w:footnote w:id="28">
    <w:p w14:paraId="713300CF" w14:textId="77777777" w:rsidR="00EE5CC2" w:rsidRDefault="00EE5CC2" w:rsidP="00D30F36">
      <w:pPr>
        <w:pStyle w:val="Puslapioinaostekstas"/>
      </w:pPr>
      <w:r>
        <w:rPr>
          <w:rStyle w:val="Puslapioinaosnuoroda"/>
        </w:rPr>
        <w:footnoteRef/>
      </w:r>
      <w:r>
        <w:t xml:space="preserve"> Radviliškio rajono savivaldybė (2024). </w:t>
      </w:r>
      <w:r w:rsidRPr="007405A1">
        <w:t>Trečiojo amžiaus universitetas išskleidžia sparnus – nauji klausytojai buriasi Šeduvoje</w:t>
      </w:r>
      <w:r>
        <w:t xml:space="preserve">. </w:t>
      </w:r>
      <w:r w:rsidRPr="007405A1">
        <w:t>https://www.radviliskis.lt/naujienos/treciojo-amziaus-universitetas-isskleidzia-sparnus-nauji-klausytojai-buriasi-seduvoje/</w:t>
      </w:r>
    </w:p>
  </w:footnote>
  <w:footnote w:id="29">
    <w:p w14:paraId="4CB2F01F" w14:textId="77777777" w:rsidR="00EE5CC2" w:rsidRDefault="00EE5CC2" w:rsidP="0065652B">
      <w:pPr>
        <w:pStyle w:val="Puslapioinaostekstas"/>
      </w:pPr>
      <w:r>
        <w:rPr>
          <w:rStyle w:val="Puslapioinaosnuoroda"/>
        </w:rPr>
        <w:footnoteRef/>
      </w:r>
      <w:r>
        <w:t xml:space="preserve"> </w:t>
      </w:r>
      <w:r w:rsidRPr="007B441B">
        <w:t>Žiemgalos planavimo regionas</w:t>
      </w:r>
      <w:r>
        <w:t xml:space="preserve"> (2019). </w:t>
      </w:r>
      <w:r w:rsidRPr="007B441B">
        <w:t>Įspūdinga kelionė po dvarų ir rūmų parkus. Žiemgala. Šiaurės Lietuva</w:t>
      </w:r>
      <w:r>
        <w:t xml:space="preserve">. </w:t>
      </w:r>
      <w:r w:rsidRPr="007B441B">
        <w:t>https://www.pakruojis.lt/data/public/uploads/2022/09/parkai.pdf</w:t>
      </w:r>
      <w:r>
        <w:t xml:space="preserve">  </w:t>
      </w:r>
    </w:p>
  </w:footnote>
  <w:footnote w:id="30">
    <w:p w14:paraId="07B2B6E6" w14:textId="77777777" w:rsidR="00EE5CC2" w:rsidRDefault="00EE5CC2" w:rsidP="0065652B">
      <w:pPr>
        <w:pStyle w:val="Puslapioinaostekstas"/>
      </w:pPr>
      <w:r>
        <w:rPr>
          <w:rStyle w:val="Puslapioinaosnuoroda"/>
        </w:rPr>
        <w:footnoteRef/>
      </w:r>
      <w:r>
        <w:t xml:space="preserve"> </w:t>
      </w:r>
      <w:proofErr w:type="spellStart"/>
      <w:r>
        <w:t>Camino</w:t>
      </w:r>
      <w:proofErr w:type="spellEnd"/>
      <w:r>
        <w:t xml:space="preserve"> </w:t>
      </w:r>
      <w:proofErr w:type="spellStart"/>
      <w:r>
        <w:t>Lituano</w:t>
      </w:r>
      <w:proofErr w:type="spellEnd"/>
      <w:r>
        <w:t xml:space="preserve"> (2024). </w:t>
      </w:r>
      <w:r w:rsidRPr="006E34DD">
        <w:t>https://caminolituano.com/</w:t>
      </w:r>
    </w:p>
  </w:footnote>
  <w:footnote w:id="31">
    <w:p w14:paraId="6E1F3CAA" w14:textId="77777777" w:rsidR="00EE5CC2" w:rsidRDefault="00EE5CC2" w:rsidP="0065652B">
      <w:pPr>
        <w:pStyle w:val="Puslapioinaostekstas"/>
      </w:pPr>
      <w:r>
        <w:rPr>
          <w:rStyle w:val="Puslapioinaosnuoroda"/>
        </w:rPr>
        <w:footnoteRef/>
      </w:r>
      <w:r>
        <w:t xml:space="preserve"> </w:t>
      </w:r>
      <w:r w:rsidRPr="002C5B60">
        <w:t xml:space="preserve">VšĮ „Keliauk Lietuvoje“ (2023). </w:t>
      </w:r>
      <w:r w:rsidRPr="002C5B60">
        <w:rPr>
          <w:i/>
        </w:rPr>
        <w:t>Lietuvos turistinių vietovių infrastruktūros vertinimo tyrimas</w:t>
      </w:r>
      <w:r w:rsidRPr="002C5B60">
        <w:t>. https://lithuania.travel/lt/profesionalams/tyrimai-ir-duomenys/teminiai-tyrimai/lietuvos-turistiniu-vietoviu-infrastrukturos-vertinimo-tyrimas</w:t>
      </w:r>
    </w:p>
  </w:footnote>
  <w:footnote w:id="32">
    <w:p w14:paraId="3F673EEB" w14:textId="77777777" w:rsidR="00EE5CC2" w:rsidRDefault="00EE5CC2" w:rsidP="0065652B">
      <w:pPr>
        <w:pStyle w:val="Puslapioinaostekstas"/>
      </w:pPr>
      <w:r>
        <w:rPr>
          <w:rStyle w:val="Puslapioinaosnuoroda"/>
        </w:rPr>
        <w:footnoteRef/>
      </w:r>
      <w:r>
        <w:t xml:space="preserve"> VISIT ŠIAULIAI (2024). </w:t>
      </w:r>
      <w:r w:rsidRPr="00A15D3B">
        <w:t>https://www.visitsiauliai.lt/</w:t>
      </w:r>
    </w:p>
  </w:footnote>
  <w:footnote w:id="33">
    <w:p w14:paraId="76E58C44" w14:textId="77777777" w:rsidR="00EE5CC2" w:rsidRDefault="00EE5CC2" w:rsidP="0065652B">
      <w:pPr>
        <w:pStyle w:val="Puslapioinaostekstas"/>
      </w:pPr>
      <w:r>
        <w:rPr>
          <w:rStyle w:val="Puslapioinaosnuoroda"/>
        </w:rPr>
        <w:footnoteRef/>
      </w:r>
      <w:r>
        <w:t xml:space="preserve"> </w:t>
      </w:r>
      <w:r w:rsidRPr="006C1BCE">
        <w:t>Šiaulių regiono turizmo gidas</w:t>
      </w:r>
      <w:r>
        <w:t xml:space="preserve"> (2024). </w:t>
      </w:r>
      <w:r w:rsidRPr="006C1BCE">
        <w:t>https://online.flipbuilder.com/siqn/pelt/</w:t>
      </w:r>
    </w:p>
  </w:footnote>
  <w:footnote w:id="34">
    <w:p w14:paraId="5F43172B" w14:textId="77777777" w:rsidR="00EE5CC2" w:rsidRDefault="00EE5CC2" w:rsidP="00852908">
      <w:pPr>
        <w:pStyle w:val="Puslapioinaostekstas"/>
      </w:pPr>
      <w:r>
        <w:rPr>
          <w:rStyle w:val="Puslapioinaosnuoroda"/>
        </w:rPr>
        <w:footnoteRef/>
      </w:r>
      <w:r>
        <w:t xml:space="preserve"> Europos Sąjungos Tarybos išvados dėl 2030 m. Europos turizmo darbotvarkės</w:t>
      </w:r>
      <w:r w:rsidR="00FA39C5">
        <w:t>,</w:t>
      </w:r>
      <w:r>
        <w:t xml:space="preserve"> </w:t>
      </w:r>
      <w:r w:rsidR="00FA39C5">
        <w:t>p</w:t>
      </w:r>
      <w:r>
        <w:t>riimt</w:t>
      </w:r>
      <w:r w:rsidR="00FA39C5">
        <w:t>os</w:t>
      </w:r>
      <w:r>
        <w:t xml:space="preserve"> 2022 m. gruodžio 1 d.</w:t>
      </w:r>
      <w:r w:rsidR="00FA39C5">
        <w:t xml:space="preserve"> </w:t>
      </w:r>
      <w:r w:rsidR="00FA39C5" w:rsidRPr="00FA39C5">
        <w:t>vykusiame 3914-ame posėdyje.</w:t>
      </w:r>
    </w:p>
  </w:footnote>
  <w:footnote w:id="35">
    <w:p w14:paraId="2BDCC03D" w14:textId="77777777" w:rsidR="00EE5CC2" w:rsidRDefault="00EE5CC2" w:rsidP="00852908">
      <w:pPr>
        <w:pStyle w:val="Puslapioinaostekstas"/>
      </w:pPr>
      <w:r>
        <w:rPr>
          <w:rStyle w:val="Puslapioinaosnuoroda"/>
        </w:rPr>
        <w:footnoteRef/>
      </w:r>
      <w:r>
        <w:t xml:space="preserve"> </w:t>
      </w:r>
      <w:r w:rsidRPr="00BC6948">
        <w:t>2014–2020 m. Europos Sąjungos fondų investicijų poveikio Lietuvos turizmo sektoriaus augimui ir plėtrai vertinimas</w:t>
      </w:r>
      <w:r>
        <w:t xml:space="preserve">: galutinė ataskaita. </w:t>
      </w:r>
      <w:r w:rsidRPr="0025053A">
        <w:t>2023 m. rugsėjo 5 d.</w:t>
      </w:r>
      <w:r>
        <w:t xml:space="preserve">, p. 70. </w:t>
      </w:r>
      <w:r w:rsidRPr="0025053A">
        <w:t>https://eimin.lrv.lt/uploads/eimin/documents/files/20230905-turizmo-sektor-vertinimo-galut-ataskaita.pdf</w:t>
      </w:r>
    </w:p>
  </w:footnote>
  <w:footnote w:id="36">
    <w:p w14:paraId="4EC7A20D" w14:textId="77777777" w:rsidR="00EE5CC2" w:rsidRDefault="00EE5CC2">
      <w:pPr>
        <w:pStyle w:val="Puslapioinaostekstas"/>
      </w:pPr>
      <w:r>
        <w:rPr>
          <w:rStyle w:val="Puslapioinaosnuoroda"/>
        </w:rPr>
        <w:footnoteRef/>
      </w:r>
      <w:r>
        <w:t xml:space="preserve"> </w:t>
      </w:r>
      <w:r w:rsidRPr="00B131CB">
        <w:rPr>
          <w:i/>
        </w:rPr>
        <w:t>Keiskime mūsų pasaulį: Darnaus vystymosi darbotvarkė iki 2030 metų</w:t>
      </w:r>
      <w:r>
        <w:t xml:space="preserve">. Jungtinių Tautų rezoliucija, priimta Generalinės asamblėjos 2015 m. rugsėjo 25 d., </w:t>
      </w:r>
      <w:r w:rsidRPr="00AF0ED5">
        <w:t>A/RES/70/1</w:t>
      </w:r>
      <w:r>
        <w:t xml:space="preserve">, p. 14. Autentiškas vertimas, Vyriausybės kanceliarijos administracinis departamentas, 2015-12-22. </w:t>
      </w:r>
      <w:r w:rsidRPr="00AE2E68">
        <w:t>https://osp.stat.gov.lt/darnaus-vystymosi-rodikliai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39169" w14:textId="77777777" w:rsidR="00EE5CC2" w:rsidRDefault="00EE5CC2">
    <w:pPr>
      <w:tabs>
        <w:tab w:val="center" w:pos="4513"/>
        <w:tab w:val="right" w:pos="9026"/>
      </w:tabs>
    </w:pPr>
  </w:p>
  <w:p w14:paraId="0ECE35A6" w14:textId="77777777" w:rsidR="00EE5CC2" w:rsidRDefault="00EE5C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9031" w14:textId="77777777" w:rsidR="00EE5CC2" w:rsidRDefault="00EE5CC2" w:rsidP="00F35A64">
    <w:pPr>
      <w:tabs>
        <w:tab w:val="center" w:pos="4513"/>
        <w:tab w:val="right" w:pos="9026"/>
      </w:tabs>
      <w:jc w:val="center"/>
    </w:pPr>
  </w:p>
  <w:p w14:paraId="7F2DA66D" w14:textId="77777777" w:rsidR="00EE5CC2" w:rsidRPr="00017123" w:rsidRDefault="00EE5CC2" w:rsidP="00F35A64">
    <w:pPr>
      <w:tabs>
        <w:tab w:val="center" w:pos="4513"/>
        <w:tab w:val="right" w:pos="9026"/>
      </w:tabs>
      <w:jc w:val="center"/>
      <w:rPr>
        <w:sz w:val="8"/>
        <w:szCs w:val="8"/>
      </w:rPr>
    </w:pPr>
  </w:p>
  <w:p w14:paraId="1556A2E7" w14:textId="77777777" w:rsidR="00EE5CC2" w:rsidRDefault="00EE5C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57DD" w14:textId="77777777" w:rsidR="00EE5CC2" w:rsidRDefault="00EE5CC2">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2C97C06"/>
    <w:multiLevelType w:val="hybridMultilevel"/>
    <w:tmpl w:val="8824515C"/>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6" w15:restartNumberingAfterBreak="0">
    <w:nsid w:val="035627D4"/>
    <w:multiLevelType w:val="hybridMultilevel"/>
    <w:tmpl w:val="1BFCFCB6"/>
    <w:lvl w:ilvl="0" w:tplc="04270001">
      <w:start w:val="1"/>
      <w:numFmt w:val="bullet"/>
      <w:lvlText w:val=""/>
      <w:lvlJc w:val="left"/>
      <w:pPr>
        <w:ind w:left="1128" w:hanging="360"/>
      </w:pPr>
      <w:rPr>
        <w:rFonts w:ascii="Symbol" w:hAnsi="Symbol" w:hint="default"/>
      </w:rPr>
    </w:lvl>
    <w:lvl w:ilvl="1" w:tplc="04270003" w:tentative="1">
      <w:start w:val="1"/>
      <w:numFmt w:val="bullet"/>
      <w:lvlText w:val="o"/>
      <w:lvlJc w:val="left"/>
      <w:pPr>
        <w:ind w:left="1848" w:hanging="360"/>
      </w:pPr>
      <w:rPr>
        <w:rFonts w:ascii="Courier New" w:hAnsi="Courier New" w:cs="Courier New" w:hint="default"/>
      </w:rPr>
    </w:lvl>
    <w:lvl w:ilvl="2" w:tplc="04270005" w:tentative="1">
      <w:start w:val="1"/>
      <w:numFmt w:val="bullet"/>
      <w:lvlText w:val=""/>
      <w:lvlJc w:val="left"/>
      <w:pPr>
        <w:ind w:left="2568" w:hanging="360"/>
      </w:pPr>
      <w:rPr>
        <w:rFonts w:ascii="Wingdings" w:hAnsi="Wingdings" w:hint="default"/>
      </w:rPr>
    </w:lvl>
    <w:lvl w:ilvl="3" w:tplc="04270001" w:tentative="1">
      <w:start w:val="1"/>
      <w:numFmt w:val="bullet"/>
      <w:lvlText w:val=""/>
      <w:lvlJc w:val="left"/>
      <w:pPr>
        <w:ind w:left="3288" w:hanging="360"/>
      </w:pPr>
      <w:rPr>
        <w:rFonts w:ascii="Symbol" w:hAnsi="Symbol" w:hint="default"/>
      </w:rPr>
    </w:lvl>
    <w:lvl w:ilvl="4" w:tplc="04270003" w:tentative="1">
      <w:start w:val="1"/>
      <w:numFmt w:val="bullet"/>
      <w:lvlText w:val="o"/>
      <w:lvlJc w:val="left"/>
      <w:pPr>
        <w:ind w:left="4008" w:hanging="360"/>
      </w:pPr>
      <w:rPr>
        <w:rFonts w:ascii="Courier New" w:hAnsi="Courier New" w:cs="Courier New" w:hint="default"/>
      </w:rPr>
    </w:lvl>
    <w:lvl w:ilvl="5" w:tplc="04270005" w:tentative="1">
      <w:start w:val="1"/>
      <w:numFmt w:val="bullet"/>
      <w:lvlText w:val=""/>
      <w:lvlJc w:val="left"/>
      <w:pPr>
        <w:ind w:left="4728" w:hanging="360"/>
      </w:pPr>
      <w:rPr>
        <w:rFonts w:ascii="Wingdings" w:hAnsi="Wingdings" w:hint="default"/>
      </w:rPr>
    </w:lvl>
    <w:lvl w:ilvl="6" w:tplc="04270001" w:tentative="1">
      <w:start w:val="1"/>
      <w:numFmt w:val="bullet"/>
      <w:lvlText w:val=""/>
      <w:lvlJc w:val="left"/>
      <w:pPr>
        <w:ind w:left="5448" w:hanging="360"/>
      </w:pPr>
      <w:rPr>
        <w:rFonts w:ascii="Symbol" w:hAnsi="Symbol" w:hint="default"/>
      </w:rPr>
    </w:lvl>
    <w:lvl w:ilvl="7" w:tplc="04270003" w:tentative="1">
      <w:start w:val="1"/>
      <w:numFmt w:val="bullet"/>
      <w:lvlText w:val="o"/>
      <w:lvlJc w:val="left"/>
      <w:pPr>
        <w:ind w:left="6168" w:hanging="360"/>
      </w:pPr>
      <w:rPr>
        <w:rFonts w:ascii="Courier New" w:hAnsi="Courier New" w:cs="Courier New" w:hint="default"/>
      </w:rPr>
    </w:lvl>
    <w:lvl w:ilvl="8" w:tplc="04270005" w:tentative="1">
      <w:start w:val="1"/>
      <w:numFmt w:val="bullet"/>
      <w:lvlText w:val=""/>
      <w:lvlJc w:val="left"/>
      <w:pPr>
        <w:ind w:left="6888" w:hanging="360"/>
      </w:pPr>
      <w:rPr>
        <w:rFonts w:ascii="Wingdings" w:hAnsi="Wingdings" w:hint="default"/>
      </w:rPr>
    </w:lvl>
  </w:abstractNum>
  <w:abstractNum w:abstractNumId="7" w15:restartNumberingAfterBreak="0">
    <w:nsid w:val="0A7736D7"/>
    <w:multiLevelType w:val="hybridMultilevel"/>
    <w:tmpl w:val="3754099C"/>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7776F6C"/>
    <w:multiLevelType w:val="hybridMultilevel"/>
    <w:tmpl w:val="8C16B4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BAB5D08"/>
    <w:multiLevelType w:val="hybridMultilevel"/>
    <w:tmpl w:val="ED849F28"/>
    <w:lvl w:ilvl="0" w:tplc="51B855EE">
      <w:numFmt w:val="bullet"/>
      <w:lvlText w:val=""/>
      <w:lvlJc w:val="left"/>
      <w:pPr>
        <w:ind w:left="1296" w:hanging="870"/>
      </w:pPr>
      <w:rPr>
        <w:rFonts w:ascii="Symbol" w:eastAsia="Times New Roman" w:hAnsi="Symbol" w:cs="Arial"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10" w15:restartNumberingAfterBreak="0">
    <w:nsid w:val="3C195882"/>
    <w:multiLevelType w:val="hybridMultilevel"/>
    <w:tmpl w:val="0D84067C"/>
    <w:lvl w:ilvl="0" w:tplc="43E6505E">
      <w:start w:val="1"/>
      <w:numFmt w:val="decimal"/>
      <w:lvlText w:val="%1."/>
      <w:lvlJc w:val="left"/>
      <w:pPr>
        <w:ind w:left="1353" w:hanging="360"/>
      </w:pPr>
      <w:rPr>
        <w:rFonts w:hint="default"/>
        <w:lang w:val="lt-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3D0B118A"/>
    <w:multiLevelType w:val="hybridMultilevel"/>
    <w:tmpl w:val="FC3088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5A227CE"/>
    <w:multiLevelType w:val="hybridMultilevel"/>
    <w:tmpl w:val="91CA7260"/>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3" w15:restartNumberingAfterBreak="0">
    <w:nsid w:val="4CD8466F"/>
    <w:multiLevelType w:val="hybridMultilevel"/>
    <w:tmpl w:val="BD607CBA"/>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4" w15:restartNumberingAfterBreak="0">
    <w:nsid w:val="516F43DE"/>
    <w:multiLevelType w:val="hybridMultilevel"/>
    <w:tmpl w:val="37A0712C"/>
    <w:lvl w:ilvl="0" w:tplc="02D2AF22">
      <w:numFmt w:val="bullet"/>
      <w:lvlText w:val=""/>
      <w:lvlJc w:val="left"/>
      <w:pPr>
        <w:ind w:left="1440" w:hanging="360"/>
      </w:pPr>
      <w:rPr>
        <w:rFonts w:ascii="Symbol" w:eastAsia="Times New Roman" w:hAnsi="Symbol"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5" w15:restartNumberingAfterBreak="0">
    <w:nsid w:val="5CAF6668"/>
    <w:multiLevelType w:val="hybridMultilevel"/>
    <w:tmpl w:val="5A18D276"/>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6" w15:restartNumberingAfterBreak="0">
    <w:nsid w:val="646E28B4"/>
    <w:multiLevelType w:val="hybridMultilevel"/>
    <w:tmpl w:val="7124DE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62979F7"/>
    <w:multiLevelType w:val="hybridMultilevel"/>
    <w:tmpl w:val="7AA69D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E532512"/>
    <w:multiLevelType w:val="hybridMultilevel"/>
    <w:tmpl w:val="34F61B52"/>
    <w:lvl w:ilvl="0" w:tplc="CD8E7230">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9" w15:restartNumberingAfterBreak="0">
    <w:nsid w:val="7D602BED"/>
    <w:multiLevelType w:val="hybridMultilevel"/>
    <w:tmpl w:val="983A7F56"/>
    <w:lvl w:ilvl="0" w:tplc="04270001">
      <w:start w:val="1"/>
      <w:numFmt w:val="bullet"/>
      <w:lvlText w:val=""/>
      <w:lvlJc w:val="left"/>
      <w:pPr>
        <w:ind w:left="676" w:hanging="360"/>
      </w:pPr>
      <w:rPr>
        <w:rFonts w:ascii="Symbol" w:hAnsi="Symbol" w:hint="default"/>
      </w:rPr>
    </w:lvl>
    <w:lvl w:ilvl="1" w:tplc="04270003" w:tentative="1">
      <w:start w:val="1"/>
      <w:numFmt w:val="bullet"/>
      <w:lvlText w:val="o"/>
      <w:lvlJc w:val="left"/>
      <w:pPr>
        <w:ind w:left="1396" w:hanging="360"/>
      </w:pPr>
      <w:rPr>
        <w:rFonts w:ascii="Courier New" w:hAnsi="Courier New" w:cs="Courier New" w:hint="default"/>
      </w:rPr>
    </w:lvl>
    <w:lvl w:ilvl="2" w:tplc="04270005" w:tentative="1">
      <w:start w:val="1"/>
      <w:numFmt w:val="bullet"/>
      <w:lvlText w:val=""/>
      <w:lvlJc w:val="left"/>
      <w:pPr>
        <w:ind w:left="2116" w:hanging="360"/>
      </w:pPr>
      <w:rPr>
        <w:rFonts w:ascii="Wingdings" w:hAnsi="Wingdings" w:hint="default"/>
      </w:rPr>
    </w:lvl>
    <w:lvl w:ilvl="3" w:tplc="04270001" w:tentative="1">
      <w:start w:val="1"/>
      <w:numFmt w:val="bullet"/>
      <w:lvlText w:val=""/>
      <w:lvlJc w:val="left"/>
      <w:pPr>
        <w:ind w:left="2836" w:hanging="360"/>
      </w:pPr>
      <w:rPr>
        <w:rFonts w:ascii="Symbol" w:hAnsi="Symbol" w:hint="default"/>
      </w:rPr>
    </w:lvl>
    <w:lvl w:ilvl="4" w:tplc="04270003" w:tentative="1">
      <w:start w:val="1"/>
      <w:numFmt w:val="bullet"/>
      <w:lvlText w:val="o"/>
      <w:lvlJc w:val="left"/>
      <w:pPr>
        <w:ind w:left="3556" w:hanging="360"/>
      </w:pPr>
      <w:rPr>
        <w:rFonts w:ascii="Courier New" w:hAnsi="Courier New" w:cs="Courier New" w:hint="default"/>
      </w:rPr>
    </w:lvl>
    <w:lvl w:ilvl="5" w:tplc="04270005" w:tentative="1">
      <w:start w:val="1"/>
      <w:numFmt w:val="bullet"/>
      <w:lvlText w:val=""/>
      <w:lvlJc w:val="left"/>
      <w:pPr>
        <w:ind w:left="4276" w:hanging="360"/>
      </w:pPr>
      <w:rPr>
        <w:rFonts w:ascii="Wingdings" w:hAnsi="Wingdings" w:hint="default"/>
      </w:rPr>
    </w:lvl>
    <w:lvl w:ilvl="6" w:tplc="04270001" w:tentative="1">
      <w:start w:val="1"/>
      <w:numFmt w:val="bullet"/>
      <w:lvlText w:val=""/>
      <w:lvlJc w:val="left"/>
      <w:pPr>
        <w:ind w:left="4996" w:hanging="360"/>
      </w:pPr>
      <w:rPr>
        <w:rFonts w:ascii="Symbol" w:hAnsi="Symbol" w:hint="default"/>
      </w:rPr>
    </w:lvl>
    <w:lvl w:ilvl="7" w:tplc="04270003" w:tentative="1">
      <w:start w:val="1"/>
      <w:numFmt w:val="bullet"/>
      <w:lvlText w:val="o"/>
      <w:lvlJc w:val="left"/>
      <w:pPr>
        <w:ind w:left="5716" w:hanging="360"/>
      </w:pPr>
      <w:rPr>
        <w:rFonts w:ascii="Courier New" w:hAnsi="Courier New" w:cs="Courier New" w:hint="default"/>
      </w:rPr>
    </w:lvl>
    <w:lvl w:ilvl="8" w:tplc="04270005" w:tentative="1">
      <w:start w:val="1"/>
      <w:numFmt w:val="bullet"/>
      <w:lvlText w:val=""/>
      <w:lvlJc w:val="left"/>
      <w:pPr>
        <w:ind w:left="6436" w:hanging="360"/>
      </w:pPr>
      <w:rPr>
        <w:rFonts w:ascii="Wingdings" w:hAnsi="Wingdings" w:hint="default"/>
      </w:rPr>
    </w:lvl>
  </w:abstractNum>
  <w:num w:numId="1" w16cid:durableId="232350221">
    <w:abstractNumId w:val="17"/>
  </w:num>
  <w:num w:numId="2" w16cid:durableId="706415296">
    <w:abstractNumId w:val="18"/>
  </w:num>
  <w:num w:numId="3" w16cid:durableId="761145705">
    <w:abstractNumId w:val="15"/>
  </w:num>
  <w:num w:numId="4" w16cid:durableId="1613826569">
    <w:abstractNumId w:val="7"/>
  </w:num>
  <w:num w:numId="5" w16cid:durableId="802432832">
    <w:abstractNumId w:val="10"/>
  </w:num>
  <w:num w:numId="6" w16cid:durableId="474760556">
    <w:abstractNumId w:val="8"/>
  </w:num>
  <w:num w:numId="7" w16cid:durableId="1298560255">
    <w:abstractNumId w:val="13"/>
  </w:num>
  <w:num w:numId="8" w16cid:durableId="1465073964">
    <w:abstractNumId w:val="9"/>
  </w:num>
  <w:num w:numId="9" w16cid:durableId="323515751">
    <w:abstractNumId w:val="12"/>
  </w:num>
  <w:num w:numId="10" w16cid:durableId="194315920">
    <w:abstractNumId w:val="5"/>
  </w:num>
  <w:num w:numId="11" w16cid:durableId="2126847532">
    <w:abstractNumId w:val="0"/>
  </w:num>
  <w:num w:numId="12" w16cid:durableId="1806003358">
    <w:abstractNumId w:val="1"/>
  </w:num>
  <w:num w:numId="13" w16cid:durableId="1013141286">
    <w:abstractNumId w:val="2"/>
  </w:num>
  <w:num w:numId="14" w16cid:durableId="1962952867">
    <w:abstractNumId w:val="3"/>
  </w:num>
  <w:num w:numId="15" w16cid:durableId="673611074">
    <w:abstractNumId w:val="4"/>
  </w:num>
  <w:num w:numId="16" w16cid:durableId="1772356470">
    <w:abstractNumId w:val="16"/>
  </w:num>
  <w:num w:numId="17" w16cid:durableId="1496335181">
    <w:abstractNumId w:val="14"/>
  </w:num>
  <w:num w:numId="18" w16cid:durableId="234440249">
    <w:abstractNumId w:val="19"/>
  </w:num>
  <w:num w:numId="19" w16cid:durableId="136266545">
    <w:abstractNumId w:val="6"/>
  </w:num>
  <w:num w:numId="20" w16cid:durableId="2533210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A7"/>
    <w:rsid w:val="000002C1"/>
    <w:rsid w:val="000004F5"/>
    <w:rsid w:val="00000D51"/>
    <w:rsid w:val="00001780"/>
    <w:rsid w:val="00002BEA"/>
    <w:rsid w:val="000032E4"/>
    <w:rsid w:val="00003E58"/>
    <w:rsid w:val="000055BD"/>
    <w:rsid w:val="00005D93"/>
    <w:rsid w:val="000068DE"/>
    <w:rsid w:val="0000690F"/>
    <w:rsid w:val="00006D41"/>
    <w:rsid w:val="00010CCE"/>
    <w:rsid w:val="000115A1"/>
    <w:rsid w:val="000116A6"/>
    <w:rsid w:val="00012461"/>
    <w:rsid w:val="00012901"/>
    <w:rsid w:val="00013813"/>
    <w:rsid w:val="000138B4"/>
    <w:rsid w:val="000142BD"/>
    <w:rsid w:val="000147DD"/>
    <w:rsid w:val="0001484A"/>
    <w:rsid w:val="00015170"/>
    <w:rsid w:val="000155EF"/>
    <w:rsid w:val="000159E8"/>
    <w:rsid w:val="00015D82"/>
    <w:rsid w:val="000165F9"/>
    <w:rsid w:val="00017023"/>
    <w:rsid w:val="00017123"/>
    <w:rsid w:val="00017855"/>
    <w:rsid w:val="00020E3C"/>
    <w:rsid w:val="00022498"/>
    <w:rsid w:val="00022AF0"/>
    <w:rsid w:val="000233B7"/>
    <w:rsid w:val="0002375C"/>
    <w:rsid w:val="000243E2"/>
    <w:rsid w:val="00024866"/>
    <w:rsid w:val="0002537B"/>
    <w:rsid w:val="00025395"/>
    <w:rsid w:val="0002652F"/>
    <w:rsid w:val="00027AC2"/>
    <w:rsid w:val="00027CF2"/>
    <w:rsid w:val="000300AB"/>
    <w:rsid w:val="0003013A"/>
    <w:rsid w:val="00031840"/>
    <w:rsid w:val="000325EE"/>
    <w:rsid w:val="00034431"/>
    <w:rsid w:val="000347F9"/>
    <w:rsid w:val="00034908"/>
    <w:rsid w:val="000350B2"/>
    <w:rsid w:val="000350F3"/>
    <w:rsid w:val="0003552B"/>
    <w:rsid w:val="000369A3"/>
    <w:rsid w:val="00036AB6"/>
    <w:rsid w:val="000410C6"/>
    <w:rsid w:val="00042BF8"/>
    <w:rsid w:val="00043E8B"/>
    <w:rsid w:val="00045938"/>
    <w:rsid w:val="0004675D"/>
    <w:rsid w:val="00046C79"/>
    <w:rsid w:val="00050001"/>
    <w:rsid w:val="00050632"/>
    <w:rsid w:val="00050DA2"/>
    <w:rsid w:val="00050F1D"/>
    <w:rsid w:val="000511C2"/>
    <w:rsid w:val="0005121C"/>
    <w:rsid w:val="00051B62"/>
    <w:rsid w:val="00051D8A"/>
    <w:rsid w:val="00051EDC"/>
    <w:rsid w:val="00053396"/>
    <w:rsid w:val="0005368E"/>
    <w:rsid w:val="00053AFE"/>
    <w:rsid w:val="00056754"/>
    <w:rsid w:val="00057972"/>
    <w:rsid w:val="00057FD4"/>
    <w:rsid w:val="000609EC"/>
    <w:rsid w:val="00061364"/>
    <w:rsid w:val="00061E15"/>
    <w:rsid w:val="00061E16"/>
    <w:rsid w:val="00061E42"/>
    <w:rsid w:val="00061E59"/>
    <w:rsid w:val="00063741"/>
    <w:rsid w:val="00064176"/>
    <w:rsid w:val="000644E8"/>
    <w:rsid w:val="00064EEB"/>
    <w:rsid w:val="00065635"/>
    <w:rsid w:val="0006628F"/>
    <w:rsid w:val="00066C6A"/>
    <w:rsid w:val="00066C79"/>
    <w:rsid w:val="00066C97"/>
    <w:rsid w:val="00066FF8"/>
    <w:rsid w:val="00067978"/>
    <w:rsid w:val="00067E5E"/>
    <w:rsid w:val="000700A8"/>
    <w:rsid w:val="0007033D"/>
    <w:rsid w:val="000703F8"/>
    <w:rsid w:val="00072CCE"/>
    <w:rsid w:val="00073BBC"/>
    <w:rsid w:val="00073FB1"/>
    <w:rsid w:val="000755DE"/>
    <w:rsid w:val="00075EC6"/>
    <w:rsid w:val="00076781"/>
    <w:rsid w:val="000773E7"/>
    <w:rsid w:val="0007740B"/>
    <w:rsid w:val="00077B7B"/>
    <w:rsid w:val="000802E2"/>
    <w:rsid w:val="000807B8"/>
    <w:rsid w:val="00081949"/>
    <w:rsid w:val="00081D68"/>
    <w:rsid w:val="00082D89"/>
    <w:rsid w:val="00083243"/>
    <w:rsid w:val="00083B80"/>
    <w:rsid w:val="0008405F"/>
    <w:rsid w:val="00084B05"/>
    <w:rsid w:val="0008522A"/>
    <w:rsid w:val="000857CE"/>
    <w:rsid w:val="0008587E"/>
    <w:rsid w:val="00085EFB"/>
    <w:rsid w:val="00086C4D"/>
    <w:rsid w:val="00086D33"/>
    <w:rsid w:val="00087B03"/>
    <w:rsid w:val="00090BD8"/>
    <w:rsid w:val="000911DE"/>
    <w:rsid w:val="0009152C"/>
    <w:rsid w:val="000918A7"/>
    <w:rsid w:val="000922FD"/>
    <w:rsid w:val="00093AE0"/>
    <w:rsid w:val="0009466F"/>
    <w:rsid w:val="00095C90"/>
    <w:rsid w:val="0009626B"/>
    <w:rsid w:val="0009654F"/>
    <w:rsid w:val="000968DE"/>
    <w:rsid w:val="00096B66"/>
    <w:rsid w:val="0009735C"/>
    <w:rsid w:val="000A0D22"/>
    <w:rsid w:val="000A0FE5"/>
    <w:rsid w:val="000A1B8E"/>
    <w:rsid w:val="000A1EE6"/>
    <w:rsid w:val="000A204A"/>
    <w:rsid w:val="000A20C4"/>
    <w:rsid w:val="000A2A8B"/>
    <w:rsid w:val="000A3596"/>
    <w:rsid w:val="000A4807"/>
    <w:rsid w:val="000A6014"/>
    <w:rsid w:val="000A6A8C"/>
    <w:rsid w:val="000A7273"/>
    <w:rsid w:val="000A7901"/>
    <w:rsid w:val="000A7951"/>
    <w:rsid w:val="000A7E89"/>
    <w:rsid w:val="000B1426"/>
    <w:rsid w:val="000B2BF1"/>
    <w:rsid w:val="000B2CA5"/>
    <w:rsid w:val="000B34CF"/>
    <w:rsid w:val="000B4042"/>
    <w:rsid w:val="000B5BBF"/>
    <w:rsid w:val="000B60B8"/>
    <w:rsid w:val="000B61B8"/>
    <w:rsid w:val="000B66EC"/>
    <w:rsid w:val="000C1019"/>
    <w:rsid w:val="000C2C9C"/>
    <w:rsid w:val="000C2F35"/>
    <w:rsid w:val="000C3DA2"/>
    <w:rsid w:val="000C4E08"/>
    <w:rsid w:val="000C795C"/>
    <w:rsid w:val="000D0E3E"/>
    <w:rsid w:val="000D0EE8"/>
    <w:rsid w:val="000D0F04"/>
    <w:rsid w:val="000D1628"/>
    <w:rsid w:val="000D183B"/>
    <w:rsid w:val="000D1F56"/>
    <w:rsid w:val="000D2CBB"/>
    <w:rsid w:val="000D2F94"/>
    <w:rsid w:val="000D30D9"/>
    <w:rsid w:val="000D369B"/>
    <w:rsid w:val="000D40B3"/>
    <w:rsid w:val="000D44DD"/>
    <w:rsid w:val="000D4F01"/>
    <w:rsid w:val="000D6009"/>
    <w:rsid w:val="000D631D"/>
    <w:rsid w:val="000D7658"/>
    <w:rsid w:val="000E0ADF"/>
    <w:rsid w:val="000E17E6"/>
    <w:rsid w:val="000E1A29"/>
    <w:rsid w:val="000E1A77"/>
    <w:rsid w:val="000E2111"/>
    <w:rsid w:val="000E249D"/>
    <w:rsid w:val="000E281F"/>
    <w:rsid w:val="000E2B34"/>
    <w:rsid w:val="000E2D5F"/>
    <w:rsid w:val="000E30CD"/>
    <w:rsid w:val="000E31D0"/>
    <w:rsid w:val="000E34D1"/>
    <w:rsid w:val="000E40AB"/>
    <w:rsid w:val="000E4877"/>
    <w:rsid w:val="000E49D8"/>
    <w:rsid w:val="000E55BC"/>
    <w:rsid w:val="000E5DFF"/>
    <w:rsid w:val="000E5FDB"/>
    <w:rsid w:val="000E6931"/>
    <w:rsid w:val="000E72FC"/>
    <w:rsid w:val="000E7BDF"/>
    <w:rsid w:val="000F0BBC"/>
    <w:rsid w:val="000F1AA0"/>
    <w:rsid w:val="000F1F03"/>
    <w:rsid w:val="000F2D10"/>
    <w:rsid w:val="000F41B2"/>
    <w:rsid w:val="000F445D"/>
    <w:rsid w:val="000F5641"/>
    <w:rsid w:val="000F575B"/>
    <w:rsid w:val="000F670D"/>
    <w:rsid w:val="000F7104"/>
    <w:rsid w:val="000F75F9"/>
    <w:rsid w:val="000F77A3"/>
    <w:rsid w:val="00100217"/>
    <w:rsid w:val="00100474"/>
    <w:rsid w:val="00101D5E"/>
    <w:rsid w:val="00101F24"/>
    <w:rsid w:val="00102AEE"/>
    <w:rsid w:val="00102D68"/>
    <w:rsid w:val="00103AD8"/>
    <w:rsid w:val="0010444C"/>
    <w:rsid w:val="00104949"/>
    <w:rsid w:val="00105965"/>
    <w:rsid w:val="00105E44"/>
    <w:rsid w:val="00106271"/>
    <w:rsid w:val="00107020"/>
    <w:rsid w:val="001101BB"/>
    <w:rsid w:val="001109D8"/>
    <w:rsid w:val="001109F5"/>
    <w:rsid w:val="001111FE"/>
    <w:rsid w:val="001112C1"/>
    <w:rsid w:val="00111B6C"/>
    <w:rsid w:val="00111CA9"/>
    <w:rsid w:val="00111FB7"/>
    <w:rsid w:val="00113442"/>
    <w:rsid w:val="00113F9F"/>
    <w:rsid w:val="001145F0"/>
    <w:rsid w:val="001152CA"/>
    <w:rsid w:val="0011679C"/>
    <w:rsid w:val="001170BD"/>
    <w:rsid w:val="00117163"/>
    <w:rsid w:val="00117554"/>
    <w:rsid w:val="00117A08"/>
    <w:rsid w:val="0012204A"/>
    <w:rsid w:val="0012228D"/>
    <w:rsid w:val="001225F9"/>
    <w:rsid w:val="00122899"/>
    <w:rsid w:val="001233BB"/>
    <w:rsid w:val="001234DF"/>
    <w:rsid w:val="00124463"/>
    <w:rsid w:val="0012489A"/>
    <w:rsid w:val="00124B1C"/>
    <w:rsid w:val="0012530B"/>
    <w:rsid w:val="00125A16"/>
    <w:rsid w:val="00125B29"/>
    <w:rsid w:val="001262AA"/>
    <w:rsid w:val="001271B6"/>
    <w:rsid w:val="00130342"/>
    <w:rsid w:val="001304F8"/>
    <w:rsid w:val="001305A4"/>
    <w:rsid w:val="001305DC"/>
    <w:rsid w:val="00130953"/>
    <w:rsid w:val="00130A4A"/>
    <w:rsid w:val="00130DDB"/>
    <w:rsid w:val="00131041"/>
    <w:rsid w:val="00131F97"/>
    <w:rsid w:val="001333E5"/>
    <w:rsid w:val="00133566"/>
    <w:rsid w:val="001348BF"/>
    <w:rsid w:val="001354FB"/>
    <w:rsid w:val="00135749"/>
    <w:rsid w:val="00136371"/>
    <w:rsid w:val="001363E9"/>
    <w:rsid w:val="00137003"/>
    <w:rsid w:val="001414EF"/>
    <w:rsid w:val="00141671"/>
    <w:rsid w:val="0014185D"/>
    <w:rsid w:val="00142727"/>
    <w:rsid w:val="001427EA"/>
    <w:rsid w:val="00143120"/>
    <w:rsid w:val="00143367"/>
    <w:rsid w:val="001448B6"/>
    <w:rsid w:val="001462C4"/>
    <w:rsid w:val="00146AA7"/>
    <w:rsid w:val="00146DEE"/>
    <w:rsid w:val="00147170"/>
    <w:rsid w:val="00150433"/>
    <w:rsid w:val="00150581"/>
    <w:rsid w:val="001506E9"/>
    <w:rsid w:val="00150C8C"/>
    <w:rsid w:val="00151D59"/>
    <w:rsid w:val="00151E5B"/>
    <w:rsid w:val="00152AD9"/>
    <w:rsid w:val="00153BAF"/>
    <w:rsid w:val="00153E25"/>
    <w:rsid w:val="001544C9"/>
    <w:rsid w:val="00155826"/>
    <w:rsid w:val="00160F77"/>
    <w:rsid w:val="00161256"/>
    <w:rsid w:val="00161B88"/>
    <w:rsid w:val="00161EE0"/>
    <w:rsid w:val="00161EEC"/>
    <w:rsid w:val="00162ED3"/>
    <w:rsid w:val="001639F0"/>
    <w:rsid w:val="00164029"/>
    <w:rsid w:val="00164911"/>
    <w:rsid w:val="00164B55"/>
    <w:rsid w:val="0016594D"/>
    <w:rsid w:val="00166083"/>
    <w:rsid w:val="00166536"/>
    <w:rsid w:val="00166B34"/>
    <w:rsid w:val="001674D1"/>
    <w:rsid w:val="00167EE2"/>
    <w:rsid w:val="00170EC9"/>
    <w:rsid w:val="001711A9"/>
    <w:rsid w:val="001712B5"/>
    <w:rsid w:val="00171E72"/>
    <w:rsid w:val="001721A8"/>
    <w:rsid w:val="001728B0"/>
    <w:rsid w:val="00172AF4"/>
    <w:rsid w:val="0017312B"/>
    <w:rsid w:val="001732F2"/>
    <w:rsid w:val="001746F1"/>
    <w:rsid w:val="00175B45"/>
    <w:rsid w:val="00175EDC"/>
    <w:rsid w:val="00176D09"/>
    <w:rsid w:val="00177A3B"/>
    <w:rsid w:val="00180BD0"/>
    <w:rsid w:val="00181BAD"/>
    <w:rsid w:val="00181FB5"/>
    <w:rsid w:val="00182C6C"/>
    <w:rsid w:val="0018457C"/>
    <w:rsid w:val="00184D3C"/>
    <w:rsid w:val="001854DD"/>
    <w:rsid w:val="00185D7B"/>
    <w:rsid w:val="001869A0"/>
    <w:rsid w:val="00187B40"/>
    <w:rsid w:val="001903FD"/>
    <w:rsid w:val="001904A0"/>
    <w:rsid w:val="00191236"/>
    <w:rsid w:val="001914CC"/>
    <w:rsid w:val="00191B92"/>
    <w:rsid w:val="00192A82"/>
    <w:rsid w:val="001933F2"/>
    <w:rsid w:val="00193A32"/>
    <w:rsid w:val="00193FA9"/>
    <w:rsid w:val="00194EF6"/>
    <w:rsid w:val="0019633F"/>
    <w:rsid w:val="00196C99"/>
    <w:rsid w:val="001978FB"/>
    <w:rsid w:val="001A0D87"/>
    <w:rsid w:val="001A14DA"/>
    <w:rsid w:val="001A2152"/>
    <w:rsid w:val="001A2D84"/>
    <w:rsid w:val="001A3154"/>
    <w:rsid w:val="001A3F51"/>
    <w:rsid w:val="001A3F61"/>
    <w:rsid w:val="001A4E0F"/>
    <w:rsid w:val="001A544C"/>
    <w:rsid w:val="001A5915"/>
    <w:rsid w:val="001A62FB"/>
    <w:rsid w:val="001A76BA"/>
    <w:rsid w:val="001B2538"/>
    <w:rsid w:val="001B2C36"/>
    <w:rsid w:val="001B2D6C"/>
    <w:rsid w:val="001B3216"/>
    <w:rsid w:val="001B39B9"/>
    <w:rsid w:val="001B4A24"/>
    <w:rsid w:val="001B4D5F"/>
    <w:rsid w:val="001B6141"/>
    <w:rsid w:val="001B70D3"/>
    <w:rsid w:val="001B78A2"/>
    <w:rsid w:val="001C1056"/>
    <w:rsid w:val="001C2ADC"/>
    <w:rsid w:val="001C3509"/>
    <w:rsid w:val="001C355C"/>
    <w:rsid w:val="001C3FD7"/>
    <w:rsid w:val="001C474C"/>
    <w:rsid w:val="001C6131"/>
    <w:rsid w:val="001C65D2"/>
    <w:rsid w:val="001C6BD5"/>
    <w:rsid w:val="001C7F21"/>
    <w:rsid w:val="001D09B5"/>
    <w:rsid w:val="001D0A9B"/>
    <w:rsid w:val="001D10F6"/>
    <w:rsid w:val="001D1C09"/>
    <w:rsid w:val="001D24E8"/>
    <w:rsid w:val="001D280D"/>
    <w:rsid w:val="001D2C49"/>
    <w:rsid w:val="001D3851"/>
    <w:rsid w:val="001D5FE7"/>
    <w:rsid w:val="001D6C12"/>
    <w:rsid w:val="001D70FA"/>
    <w:rsid w:val="001D72D6"/>
    <w:rsid w:val="001D750E"/>
    <w:rsid w:val="001D767E"/>
    <w:rsid w:val="001E0E12"/>
    <w:rsid w:val="001E1084"/>
    <w:rsid w:val="001E2F4F"/>
    <w:rsid w:val="001E3B19"/>
    <w:rsid w:val="001E4A89"/>
    <w:rsid w:val="001E63DF"/>
    <w:rsid w:val="001E6F11"/>
    <w:rsid w:val="001E6F8C"/>
    <w:rsid w:val="001E776C"/>
    <w:rsid w:val="001F308A"/>
    <w:rsid w:val="001F30F3"/>
    <w:rsid w:val="001F394F"/>
    <w:rsid w:val="001F6392"/>
    <w:rsid w:val="001F6778"/>
    <w:rsid w:val="001F6A48"/>
    <w:rsid w:val="001F6CBD"/>
    <w:rsid w:val="00200292"/>
    <w:rsid w:val="00201734"/>
    <w:rsid w:val="002022E1"/>
    <w:rsid w:val="00202305"/>
    <w:rsid w:val="002025B4"/>
    <w:rsid w:val="00202FE8"/>
    <w:rsid w:val="0020361D"/>
    <w:rsid w:val="0020373F"/>
    <w:rsid w:val="002045D9"/>
    <w:rsid w:val="00204A95"/>
    <w:rsid w:val="00204F85"/>
    <w:rsid w:val="0020525E"/>
    <w:rsid w:val="0021042D"/>
    <w:rsid w:val="00212D79"/>
    <w:rsid w:val="00213123"/>
    <w:rsid w:val="00214585"/>
    <w:rsid w:val="00215240"/>
    <w:rsid w:val="00216278"/>
    <w:rsid w:val="00216D9B"/>
    <w:rsid w:val="00220189"/>
    <w:rsid w:val="002214B0"/>
    <w:rsid w:val="00221C5B"/>
    <w:rsid w:val="00222B19"/>
    <w:rsid w:val="00222E58"/>
    <w:rsid w:val="00223AE5"/>
    <w:rsid w:val="00223FFC"/>
    <w:rsid w:val="00224858"/>
    <w:rsid w:val="0022487D"/>
    <w:rsid w:val="00224A27"/>
    <w:rsid w:val="00225455"/>
    <w:rsid w:val="00227238"/>
    <w:rsid w:val="00230536"/>
    <w:rsid w:val="002310CA"/>
    <w:rsid w:val="0023165D"/>
    <w:rsid w:val="002325EA"/>
    <w:rsid w:val="002329A5"/>
    <w:rsid w:val="00232A60"/>
    <w:rsid w:val="002338E5"/>
    <w:rsid w:val="00233A44"/>
    <w:rsid w:val="002340D0"/>
    <w:rsid w:val="002343DA"/>
    <w:rsid w:val="00234AF3"/>
    <w:rsid w:val="002377A5"/>
    <w:rsid w:val="00240FBC"/>
    <w:rsid w:val="00241AC5"/>
    <w:rsid w:val="00242C6C"/>
    <w:rsid w:val="00243B8B"/>
    <w:rsid w:val="00243FA4"/>
    <w:rsid w:val="00245746"/>
    <w:rsid w:val="00245E00"/>
    <w:rsid w:val="00246007"/>
    <w:rsid w:val="002464FD"/>
    <w:rsid w:val="00246ADE"/>
    <w:rsid w:val="00250116"/>
    <w:rsid w:val="00250BAC"/>
    <w:rsid w:val="002512B2"/>
    <w:rsid w:val="00251DD1"/>
    <w:rsid w:val="00252F97"/>
    <w:rsid w:val="002560D1"/>
    <w:rsid w:val="002564A2"/>
    <w:rsid w:val="002570D7"/>
    <w:rsid w:val="00260014"/>
    <w:rsid w:val="002603A0"/>
    <w:rsid w:val="00261908"/>
    <w:rsid w:val="00262002"/>
    <w:rsid w:val="0026232B"/>
    <w:rsid w:val="0026239D"/>
    <w:rsid w:val="00262740"/>
    <w:rsid w:val="0026320F"/>
    <w:rsid w:val="00263B2B"/>
    <w:rsid w:val="00263D2B"/>
    <w:rsid w:val="002645E9"/>
    <w:rsid w:val="002649BE"/>
    <w:rsid w:val="00264A33"/>
    <w:rsid w:val="00270CB2"/>
    <w:rsid w:val="002711D9"/>
    <w:rsid w:val="0027154F"/>
    <w:rsid w:val="00271609"/>
    <w:rsid w:val="00271795"/>
    <w:rsid w:val="00272BF3"/>
    <w:rsid w:val="002746A7"/>
    <w:rsid w:val="0027512C"/>
    <w:rsid w:val="002751B1"/>
    <w:rsid w:val="00275788"/>
    <w:rsid w:val="00276ACC"/>
    <w:rsid w:val="00277642"/>
    <w:rsid w:val="0027775E"/>
    <w:rsid w:val="002779D7"/>
    <w:rsid w:val="00277B43"/>
    <w:rsid w:val="00280DA4"/>
    <w:rsid w:val="00280F34"/>
    <w:rsid w:val="0028132B"/>
    <w:rsid w:val="00282F3E"/>
    <w:rsid w:val="00282F62"/>
    <w:rsid w:val="0028375D"/>
    <w:rsid w:val="00283B9F"/>
    <w:rsid w:val="00284ADE"/>
    <w:rsid w:val="00285BAF"/>
    <w:rsid w:val="00287562"/>
    <w:rsid w:val="002876ED"/>
    <w:rsid w:val="0028795D"/>
    <w:rsid w:val="00287A0B"/>
    <w:rsid w:val="0029050F"/>
    <w:rsid w:val="00291E3F"/>
    <w:rsid w:val="00291E7D"/>
    <w:rsid w:val="0029230D"/>
    <w:rsid w:val="00293619"/>
    <w:rsid w:val="002936C2"/>
    <w:rsid w:val="0029385E"/>
    <w:rsid w:val="00293C69"/>
    <w:rsid w:val="002954AB"/>
    <w:rsid w:val="00296A82"/>
    <w:rsid w:val="00296F41"/>
    <w:rsid w:val="002974C7"/>
    <w:rsid w:val="00297821"/>
    <w:rsid w:val="002A03F3"/>
    <w:rsid w:val="002A0BB7"/>
    <w:rsid w:val="002A1815"/>
    <w:rsid w:val="002A187C"/>
    <w:rsid w:val="002A1F5E"/>
    <w:rsid w:val="002A2A36"/>
    <w:rsid w:val="002A3D56"/>
    <w:rsid w:val="002A459A"/>
    <w:rsid w:val="002A59EC"/>
    <w:rsid w:val="002A5D07"/>
    <w:rsid w:val="002A6C63"/>
    <w:rsid w:val="002A6CC7"/>
    <w:rsid w:val="002A78C2"/>
    <w:rsid w:val="002B1590"/>
    <w:rsid w:val="002B1C1B"/>
    <w:rsid w:val="002B30E2"/>
    <w:rsid w:val="002B36B6"/>
    <w:rsid w:val="002B4042"/>
    <w:rsid w:val="002B4EA4"/>
    <w:rsid w:val="002B65FF"/>
    <w:rsid w:val="002B684F"/>
    <w:rsid w:val="002B6C4B"/>
    <w:rsid w:val="002B741C"/>
    <w:rsid w:val="002C15E8"/>
    <w:rsid w:val="002C174E"/>
    <w:rsid w:val="002C3E33"/>
    <w:rsid w:val="002C5096"/>
    <w:rsid w:val="002C5114"/>
    <w:rsid w:val="002C5894"/>
    <w:rsid w:val="002C5B6F"/>
    <w:rsid w:val="002C75E9"/>
    <w:rsid w:val="002C7EE0"/>
    <w:rsid w:val="002D0988"/>
    <w:rsid w:val="002D11EE"/>
    <w:rsid w:val="002D1DC2"/>
    <w:rsid w:val="002D2656"/>
    <w:rsid w:val="002D357E"/>
    <w:rsid w:val="002D4E80"/>
    <w:rsid w:val="002D5FF0"/>
    <w:rsid w:val="002D65D0"/>
    <w:rsid w:val="002D6685"/>
    <w:rsid w:val="002D7618"/>
    <w:rsid w:val="002D79CD"/>
    <w:rsid w:val="002D7E5D"/>
    <w:rsid w:val="002E00C9"/>
    <w:rsid w:val="002E079D"/>
    <w:rsid w:val="002E0DF5"/>
    <w:rsid w:val="002E11E6"/>
    <w:rsid w:val="002E1298"/>
    <w:rsid w:val="002E188E"/>
    <w:rsid w:val="002E1C73"/>
    <w:rsid w:val="002E2310"/>
    <w:rsid w:val="002E2F5E"/>
    <w:rsid w:val="002E34A7"/>
    <w:rsid w:val="002E3A10"/>
    <w:rsid w:val="002E4529"/>
    <w:rsid w:val="002E4675"/>
    <w:rsid w:val="002E547E"/>
    <w:rsid w:val="002E6606"/>
    <w:rsid w:val="002E7466"/>
    <w:rsid w:val="002E7EE9"/>
    <w:rsid w:val="002F0EBA"/>
    <w:rsid w:val="002F0FF4"/>
    <w:rsid w:val="002F108C"/>
    <w:rsid w:val="002F2416"/>
    <w:rsid w:val="002F2A80"/>
    <w:rsid w:val="002F2BA6"/>
    <w:rsid w:val="002F2FE5"/>
    <w:rsid w:val="002F3274"/>
    <w:rsid w:val="002F40F1"/>
    <w:rsid w:val="002F5161"/>
    <w:rsid w:val="002F593C"/>
    <w:rsid w:val="002F5FB2"/>
    <w:rsid w:val="002F63F3"/>
    <w:rsid w:val="002F6CAE"/>
    <w:rsid w:val="002F740A"/>
    <w:rsid w:val="002F7557"/>
    <w:rsid w:val="002F7F07"/>
    <w:rsid w:val="00301871"/>
    <w:rsid w:val="00302221"/>
    <w:rsid w:val="003027FE"/>
    <w:rsid w:val="0030282D"/>
    <w:rsid w:val="00303150"/>
    <w:rsid w:val="003047E2"/>
    <w:rsid w:val="003048F9"/>
    <w:rsid w:val="00304CCC"/>
    <w:rsid w:val="00305AC7"/>
    <w:rsid w:val="003060AC"/>
    <w:rsid w:val="00306B82"/>
    <w:rsid w:val="00306E2B"/>
    <w:rsid w:val="0030724E"/>
    <w:rsid w:val="00310A28"/>
    <w:rsid w:val="00310ABD"/>
    <w:rsid w:val="00311123"/>
    <w:rsid w:val="0031191C"/>
    <w:rsid w:val="00312617"/>
    <w:rsid w:val="00312C30"/>
    <w:rsid w:val="0031418B"/>
    <w:rsid w:val="00315F0F"/>
    <w:rsid w:val="00315FBC"/>
    <w:rsid w:val="003174C7"/>
    <w:rsid w:val="00317C13"/>
    <w:rsid w:val="00320D95"/>
    <w:rsid w:val="00321B8B"/>
    <w:rsid w:val="0032219C"/>
    <w:rsid w:val="00323B33"/>
    <w:rsid w:val="0032403E"/>
    <w:rsid w:val="0032455A"/>
    <w:rsid w:val="00324612"/>
    <w:rsid w:val="003251F3"/>
    <w:rsid w:val="00325B2F"/>
    <w:rsid w:val="00325B83"/>
    <w:rsid w:val="00325DC1"/>
    <w:rsid w:val="00326382"/>
    <w:rsid w:val="00326FB1"/>
    <w:rsid w:val="00327198"/>
    <w:rsid w:val="00327DA3"/>
    <w:rsid w:val="0033015D"/>
    <w:rsid w:val="0033024B"/>
    <w:rsid w:val="00331CB2"/>
    <w:rsid w:val="00331EBF"/>
    <w:rsid w:val="00332708"/>
    <w:rsid w:val="00332B83"/>
    <w:rsid w:val="00332F40"/>
    <w:rsid w:val="00332F8A"/>
    <w:rsid w:val="00333B8F"/>
    <w:rsid w:val="0033643A"/>
    <w:rsid w:val="00336789"/>
    <w:rsid w:val="00337C61"/>
    <w:rsid w:val="00340979"/>
    <w:rsid w:val="00341CFE"/>
    <w:rsid w:val="00341D5F"/>
    <w:rsid w:val="003439C0"/>
    <w:rsid w:val="00343BD6"/>
    <w:rsid w:val="0034489C"/>
    <w:rsid w:val="00345089"/>
    <w:rsid w:val="00345441"/>
    <w:rsid w:val="003456E5"/>
    <w:rsid w:val="00345CC8"/>
    <w:rsid w:val="0035018A"/>
    <w:rsid w:val="003505E9"/>
    <w:rsid w:val="003510C9"/>
    <w:rsid w:val="00352260"/>
    <w:rsid w:val="003526DE"/>
    <w:rsid w:val="00353C36"/>
    <w:rsid w:val="00355464"/>
    <w:rsid w:val="0035557C"/>
    <w:rsid w:val="00355999"/>
    <w:rsid w:val="00355EEE"/>
    <w:rsid w:val="00356866"/>
    <w:rsid w:val="0035687E"/>
    <w:rsid w:val="003572CB"/>
    <w:rsid w:val="00357460"/>
    <w:rsid w:val="00357AB7"/>
    <w:rsid w:val="00357C30"/>
    <w:rsid w:val="00357E45"/>
    <w:rsid w:val="00360005"/>
    <w:rsid w:val="00360150"/>
    <w:rsid w:val="003607C3"/>
    <w:rsid w:val="0036161D"/>
    <w:rsid w:val="0036260B"/>
    <w:rsid w:val="0036298E"/>
    <w:rsid w:val="00362C45"/>
    <w:rsid w:val="003645CC"/>
    <w:rsid w:val="00365AD7"/>
    <w:rsid w:val="00365C8A"/>
    <w:rsid w:val="00366118"/>
    <w:rsid w:val="00366E88"/>
    <w:rsid w:val="00366F3F"/>
    <w:rsid w:val="00367955"/>
    <w:rsid w:val="00367AA7"/>
    <w:rsid w:val="00367B21"/>
    <w:rsid w:val="0037000E"/>
    <w:rsid w:val="0037047D"/>
    <w:rsid w:val="0037079A"/>
    <w:rsid w:val="00372C00"/>
    <w:rsid w:val="003737C8"/>
    <w:rsid w:val="0037499A"/>
    <w:rsid w:val="003772CA"/>
    <w:rsid w:val="00380DA9"/>
    <w:rsid w:val="003819CB"/>
    <w:rsid w:val="00381B45"/>
    <w:rsid w:val="00382147"/>
    <w:rsid w:val="003822F0"/>
    <w:rsid w:val="00382E42"/>
    <w:rsid w:val="00382FF7"/>
    <w:rsid w:val="00383858"/>
    <w:rsid w:val="003855A7"/>
    <w:rsid w:val="0038583D"/>
    <w:rsid w:val="00385F2F"/>
    <w:rsid w:val="0038662B"/>
    <w:rsid w:val="00387156"/>
    <w:rsid w:val="00387238"/>
    <w:rsid w:val="0038740F"/>
    <w:rsid w:val="003874E2"/>
    <w:rsid w:val="0038775C"/>
    <w:rsid w:val="0039065D"/>
    <w:rsid w:val="003914F5"/>
    <w:rsid w:val="0039155B"/>
    <w:rsid w:val="00391635"/>
    <w:rsid w:val="0039180D"/>
    <w:rsid w:val="00392D7A"/>
    <w:rsid w:val="00393825"/>
    <w:rsid w:val="00395CEA"/>
    <w:rsid w:val="00395F0A"/>
    <w:rsid w:val="00396ADE"/>
    <w:rsid w:val="00397392"/>
    <w:rsid w:val="003975DB"/>
    <w:rsid w:val="00397680"/>
    <w:rsid w:val="00397F1E"/>
    <w:rsid w:val="003A0DBA"/>
    <w:rsid w:val="003A253F"/>
    <w:rsid w:val="003A282C"/>
    <w:rsid w:val="003A2954"/>
    <w:rsid w:val="003A2C31"/>
    <w:rsid w:val="003A321B"/>
    <w:rsid w:val="003A41F2"/>
    <w:rsid w:val="003A4C15"/>
    <w:rsid w:val="003A5664"/>
    <w:rsid w:val="003A5C32"/>
    <w:rsid w:val="003A65A7"/>
    <w:rsid w:val="003A65BB"/>
    <w:rsid w:val="003A6FAA"/>
    <w:rsid w:val="003A7C77"/>
    <w:rsid w:val="003B06C2"/>
    <w:rsid w:val="003B0A12"/>
    <w:rsid w:val="003B3183"/>
    <w:rsid w:val="003B392E"/>
    <w:rsid w:val="003B3AC8"/>
    <w:rsid w:val="003B3B6D"/>
    <w:rsid w:val="003B589D"/>
    <w:rsid w:val="003B6386"/>
    <w:rsid w:val="003B69C9"/>
    <w:rsid w:val="003B763B"/>
    <w:rsid w:val="003B779C"/>
    <w:rsid w:val="003B7A84"/>
    <w:rsid w:val="003B7EFB"/>
    <w:rsid w:val="003C0023"/>
    <w:rsid w:val="003C151C"/>
    <w:rsid w:val="003C207B"/>
    <w:rsid w:val="003C3652"/>
    <w:rsid w:val="003C3C16"/>
    <w:rsid w:val="003C3CC5"/>
    <w:rsid w:val="003C493E"/>
    <w:rsid w:val="003C4C2B"/>
    <w:rsid w:val="003C59B9"/>
    <w:rsid w:val="003C5B25"/>
    <w:rsid w:val="003C7E77"/>
    <w:rsid w:val="003D0293"/>
    <w:rsid w:val="003D10BE"/>
    <w:rsid w:val="003D2006"/>
    <w:rsid w:val="003D21C0"/>
    <w:rsid w:val="003D285E"/>
    <w:rsid w:val="003D2F95"/>
    <w:rsid w:val="003D417B"/>
    <w:rsid w:val="003D4308"/>
    <w:rsid w:val="003D4EFF"/>
    <w:rsid w:val="003D5290"/>
    <w:rsid w:val="003D683B"/>
    <w:rsid w:val="003D7E27"/>
    <w:rsid w:val="003E1E56"/>
    <w:rsid w:val="003E47BC"/>
    <w:rsid w:val="003E4FF2"/>
    <w:rsid w:val="003E6DCA"/>
    <w:rsid w:val="003F0194"/>
    <w:rsid w:val="003F04D7"/>
    <w:rsid w:val="003F1304"/>
    <w:rsid w:val="003F1D8C"/>
    <w:rsid w:val="003F2F1F"/>
    <w:rsid w:val="003F3316"/>
    <w:rsid w:val="003F3665"/>
    <w:rsid w:val="003F38B0"/>
    <w:rsid w:val="003F449F"/>
    <w:rsid w:val="003F4911"/>
    <w:rsid w:val="003F4E7B"/>
    <w:rsid w:val="003F5E3B"/>
    <w:rsid w:val="003F5E46"/>
    <w:rsid w:val="003F5FC6"/>
    <w:rsid w:val="003F671B"/>
    <w:rsid w:val="003F6D93"/>
    <w:rsid w:val="003F6F28"/>
    <w:rsid w:val="003F7106"/>
    <w:rsid w:val="004000D9"/>
    <w:rsid w:val="00401D8F"/>
    <w:rsid w:val="004023E7"/>
    <w:rsid w:val="00403365"/>
    <w:rsid w:val="00403445"/>
    <w:rsid w:val="00404B2C"/>
    <w:rsid w:val="00405477"/>
    <w:rsid w:val="00405523"/>
    <w:rsid w:val="004055C9"/>
    <w:rsid w:val="004056FC"/>
    <w:rsid w:val="00406188"/>
    <w:rsid w:val="00406EC9"/>
    <w:rsid w:val="004073EB"/>
    <w:rsid w:val="00407828"/>
    <w:rsid w:val="00410F90"/>
    <w:rsid w:val="00412602"/>
    <w:rsid w:val="004131D0"/>
    <w:rsid w:val="0041341B"/>
    <w:rsid w:val="0041633E"/>
    <w:rsid w:val="0041699A"/>
    <w:rsid w:val="00417E3B"/>
    <w:rsid w:val="00417F23"/>
    <w:rsid w:val="004207FD"/>
    <w:rsid w:val="00421085"/>
    <w:rsid w:val="00421FA4"/>
    <w:rsid w:val="004240D0"/>
    <w:rsid w:val="004244F7"/>
    <w:rsid w:val="00424F6E"/>
    <w:rsid w:val="00426D10"/>
    <w:rsid w:val="0043204D"/>
    <w:rsid w:val="0043207C"/>
    <w:rsid w:val="00432A25"/>
    <w:rsid w:val="00433872"/>
    <w:rsid w:val="00433EF0"/>
    <w:rsid w:val="0043462E"/>
    <w:rsid w:val="004357FA"/>
    <w:rsid w:val="00435A08"/>
    <w:rsid w:val="00435F08"/>
    <w:rsid w:val="0043625F"/>
    <w:rsid w:val="00436650"/>
    <w:rsid w:val="00437E97"/>
    <w:rsid w:val="00440B86"/>
    <w:rsid w:val="00441E28"/>
    <w:rsid w:val="004426C4"/>
    <w:rsid w:val="00443488"/>
    <w:rsid w:val="0044353D"/>
    <w:rsid w:val="00443751"/>
    <w:rsid w:val="004438CB"/>
    <w:rsid w:val="00443C50"/>
    <w:rsid w:val="00444212"/>
    <w:rsid w:val="004450FF"/>
    <w:rsid w:val="0044529F"/>
    <w:rsid w:val="00445B04"/>
    <w:rsid w:val="00445D88"/>
    <w:rsid w:val="00446194"/>
    <w:rsid w:val="00446C9A"/>
    <w:rsid w:val="00446F0C"/>
    <w:rsid w:val="0044762A"/>
    <w:rsid w:val="00450048"/>
    <w:rsid w:val="0045038F"/>
    <w:rsid w:val="00450F13"/>
    <w:rsid w:val="0045153C"/>
    <w:rsid w:val="0045197D"/>
    <w:rsid w:val="00452BE0"/>
    <w:rsid w:val="00452F21"/>
    <w:rsid w:val="00452F4B"/>
    <w:rsid w:val="0045304C"/>
    <w:rsid w:val="004532CE"/>
    <w:rsid w:val="004548F2"/>
    <w:rsid w:val="0045551B"/>
    <w:rsid w:val="00455AFB"/>
    <w:rsid w:val="00456123"/>
    <w:rsid w:val="00456ACF"/>
    <w:rsid w:val="004570BB"/>
    <w:rsid w:val="004571B6"/>
    <w:rsid w:val="00457359"/>
    <w:rsid w:val="0045785A"/>
    <w:rsid w:val="00457C18"/>
    <w:rsid w:val="004608B1"/>
    <w:rsid w:val="004609D1"/>
    <w:rsid w:val="00460ACB"/>
    <w:rsid w:val="004612FB"/>
    <w:rsid w:val="00463297"/>
    <w:rsid w:val="004632FC"/>
    <w:rsid w:val="00463732"/>
    <w:rsid w:val="00463970"/>
    <w:rsid w:val="00464B46"/>
    <w:rsid w:val="00466445"/>
    <w:rsid w:val="00466736"/>
    <w:rsid w:val="00466A6A"/>
    <w:rsid w:val="00466CDB"/>
    <w:rsid w:val="00466D6E"/>
    <w:rsid w:val="00467036"/>
    <w:rsid w:val="00467F6B"/>
    <w:rsid w:val="00470B96"/>
    <w:rsid w:val="004725C3"/>
    <w:rsid w:val="004736A8"/>
    <w:rsid w:val="00473F54"/>
    <w:rsid w:val="00474CBD"/>
    <w:rsid w:val="00474FCE"/>
    <w:rsid w:val="0047589D"/>
    <w:rsid w:val="0047668F"/>
    <w:rsid w:val="004769EE"/>
    <w:rsid w:val="004777EE"/>
    <w:rsid w:val="004778C7"/>
    <w:rsid w:val="00477FA9"/>
    <w:rsid w:val="004804BB"/>
    <w:rsid w:val="00480736"/>
    <w:rsid w:val="00481A29"/>
    <w:rsid w:val="00482A5E"/>
    <w:rsid w:val="00482BCD"/>
    <w:rsid w:val="004834C8"/>
    <w:rsid w:val="00484A66"/>
    <w:rsid w:val="00485062"/>
    <w:rsid w:val="0048556A"/>
    <w:rsid w:val="00485EE3"/>
    <w:rsid w:val="00486A92"/>
    <w:rsid w:val="00487C48"/>
    <w:rsid w:val="00487DC1"/>
    <w:rsid w:val="004906C8"/>
    <w:rsid w:val="00490BA4"/>
    <w:rsid w:val="00491D32"/>
    <w:rsid w:val="0049225E"/>
    <w:rsid w:val="004927A4"/>
    <w:rsid w:val="00492E5C"/>
    <w:rsid w:val="0049394B"/>
    <w:rsid w:val="004939F9"/>
    <w:rsid w:val="00495A83"/>
    <w:rsid w:val="004966CE"/>
    <w:rsid w:val="00497B93"/>
    <w:rsid w:val="00497C27"/>
    <w:rsid w:val="004A2B33"/>
    <w:rsid w:val="004A474B"/>
    <w:rsid w:val="004A56A2"/>
    <w:rsid w:val="004A56EC"/>
    <w:rsid w:val="004A5A41"/>
    <w:rsid w:val="004A611C"/>
    <w:rsid w:val="004A6167"/>
    <w:rsid w:val="004A63DA"/>
    <w:rsid w:val="004A6458"/>
    <w:rsid w:val="004A6646"/>
    <w:rsid w:val="004A7C43"/>
    <w:rsid w:val="004B058D"/>
    <w:rsid w:val="004B0C8C"/>
    <w:rsid w:val="004B0D63"/>
    <w:rsid w:val="004B0ECB"/>
    <w:rsid w:val="004B2E64"/>
    <w:rsid w:val="004B32AD"/>
    <w:rsid w:val="004B33EF"/>
    <w:rsid w:val="004B390A"/>
    <w:rsid w:val="004B45A7"/>
    <w:rsid w:val="004B45F2"/>
    <w:rsid w:val="004B4CB0"/>
    <w:rsid w:val="004B5E07"/>
    <w:rsid w:val="004B7ED3"/>
    <w:rsid w:val="004C10CF"/>
    <w:rsid w:val="004C16D1"/>
    <w:rsid w:val="004C27D1"/>
    <w:rsid w:val="004C3ED8"/>
    <w:rsid w:val="004C469F"/>
    <w:rsid w:val="004C4F20"/>
    <w:rsid w:val="004C5892"/>
    <w:rsid w:val="004C7E9E"/>
    <w:rsid w:val="004D0B67"/>
    <w:rsid w:val="004D12C2"/>
    <w:rsid w:val="004D1A1C"/>
    <w:rsid w:val="004D23EA"/>
    <w:rsid w:val="004D3217"/>
    <w:rsid w:val="004D6668"/>
    <w:rsid w:val="004D7274"/>
    <w:rsid w:val="004E133E"/>
    <w:rsid w:val="004E23E5"/>
    <w:rsid w:val="004E3681"/>
    <w:rsid w:val="004E530B"/>
    <w:rsid w:val="004E563B"/>
    <w:rsid w:val="004E5651"/>
    <w:rsid w:val="004E5F3E"/>
    <w:rsid w:val="004F0163"/>
    <w:rsid w:val="004F0991"/>
    <w:rsid w:val="004F0A36"/>
    <w:rsid w:val="004F0EC2"/>
    <w:rsid w:val="004F1B17"/>
    <w:rsid w:val="004F22D5"/>
    <w:rsid w:val="004F3B81"/>
    <w:rsid w:val="004F55C7"/>
    <w:rsid w:val="004F69E7"/>
    <w:rsid w:val="00500E1A"/>
    <w:rsid w:val="00500FD3"/>
    <w:rsid w:val="0050106A"/>
    <w:rsid w:val="00501806"/>
    <w:rsid w:val="0050213A"/>
    <w:rsid w:val="00502B42"/>
    <w:rsid w:val="00503778"/>
    <w:rsid w:val="00504495"/>
    <w:rsid w:val="00504EA8"/>
    <w:rsid w:val="0050643A"/>
    <w:rsid w:val="0050688F"/>
    <w:rsid w:val="00506DDD"/>
    <w:rsid w:val="00506E0C"/>
    <w:rsid w:val="00507690"/>
    <w:rsid w:val="00507E86"/>
    <w:rsid w:val="005137E9"/>
    <w:rsid w:val="005147EE"/>
    <w:rsid w:val="005154DE"/>
    <w:rsid w:val="005156D5"/>
    <w:rsid w:val="005156FC"/>
    <w:rsid w:val="0051612E"/>
    <w:rsid w:val="00516528"/>
    <w:rsid w:val="00520C3D"/>
    <w:rsid w:val="00522FC6"/>
    <w:rsid w:val="005237C7"/>
    <w:rsid w:val="00523B3D"/>
    <w:rsid w:val="005259A1"/>
    <w:rsid w:val="00527086"/>
    <w:rsid w:val="0052794C"/>
    <w:rsid w:val="00530429"/>
    <w:rsid w:val="00531F57"/>
    <w:rsid w:val="00533769"/>
    <w:rsid w:val="00533B90"/>
    <w:rsid w:val="0053537A"/>
    <w:rsid w:val="005357E1"/>
    <w:rsid w:val="00535DD0"/>
    <w:rsid w:val="0053639B"/>
    <w:rsid w:val="0053642E"/>
    <w:rsid w:val="00537B3B"/>
    <w:rsid w:val="00537CB6"/>
    <w:rsid w:val="005401E4"/>
    <w:rsid w:val="005405E9"/>
    <w:rsid w:val="005410F0"/>
    <w:rsid w:val="00541697"/>
    <w:rsid w:val="00541FC2"/>
    <w:rsid w:val="0054200F"/>
    <w:rsid w:val="00542628"/>
    <w:rsid w:val="00542A63"/>
    <w:rsid w:val="00544525"/>
    <w:rsid w:val="005456B2"/>
    <w:rsid w:val="00550438"/>
    <w:rsid w:val="00550C21"/>
    <w:rsid w:val="005512C9"/>
    <w:rsid w:val="00552E68"/>
    <w:rsid w:val="00554F74"/>
    <w:rsid w:val="005555F9"/>
    <w:rsid w:val="00557D67"/>
    <w:rsid w:val="00557ED5"/>
    <w:rsid w:val="00560BA9"/>
    <w:rsid w:val="00560C0F"/>
    <w:rsid w:val="0056163D"/>
    <w:rsid w:val="00561CB6"/>
    <w:rsid w:val="00562767"/>
    <w:rsid w:val="0056429B"/>
    <w:rsid w:val="0056513C"/>
    <w:rsid w:val="00565F2D"/>
    <w:rsid w:val="005669D3"/>
    <w:rsid w:val="00567839"/>
    <w:rsid w:val="00570173"/>
    <w:rsid w:val="005701DC"/>
    <w:rsid w:val="00571317"/>
    <w:rsid w:val="0057142B"/>
    <w:rsid w:val="005722AC"/>
    <w:rsid w:val="0057242C"/>
    <w:rsid w:val="00573496"/>
    <w:rsid w:val="00573568"/>
    <w:rsid w:val="005745A7"/>
    <w:rsid w:val="00574E9C"/>
    <w:rsid w:val="00575553"/>
    <w:rsid w:val="0057661A"/>
    <w:rsid w:val="005771F0"/>
    <w:rsid w:val="00577618"/>
    <w:rsid w:val="00577AE3"/>
    <w:rsid w:val="00577CDB"/>
    <w:rsid w:val="00577ECF"/>
    <w:rsid w:val="0058037A"/>
    <w:rsid w:val="0058046B"/>
    <w:rsid w:val="00580533"/>
    <w:rsid w:val="005808CB"/>
    <w:rsid w:val="00580BEC"/>
    <w:rsid w:val="00581BC7"/>
    <w:rsid w:val="00582566"/>
    <w:rsid w:val="00582A92"/>
    <w:rsid w:val="00582AEA"/>
    <w:rsid w:val="0058313A"/>
    <w:rsid w:val="00583610"/>
    <w:rsid w:val="00583A3C"/>
    <w:rsid w:val="00583C63"/>
    <w:rsid w:val="00584919"/>
    <w:rsid w:val="00584D27"/>
    <w:rsid w:val="00585A7E"/>
    <w:rsid w:val="0058601A"/>
    <w:rsid w:val="00586742"/>
    <w:rsid w:val="0058699A"/>
    <w:rsid w:val="005876CB"/>
    <w:rsid w:val="00590655"/>
    <w:rsid w:val="00590766"/>
    <w:rsid w:val="005913C9"/>
    <w:rsid w:val="0059183A"/>
    <w:rsid w:val="005925BE"/>
    <w:rsid w:val="00592A1C"/>
    <w:rsid w:val="00593128"/>
    <w:rsid w:val="005953AC"/>
    <w:rsid w:val="005957D0"/>
    <w:rsid w:val="00596A27"/>
    <w:rsid w:val="00596E60"/>
    <w:rsid w:val="00596F1D"/>
    <w:rsid w:val="00597F63"/>
    <w:rsid w:val="005A0163"/>
    <w:rsid w:val="005A278C"/>
    <w:rsid w:val="005A2F9B"/>
    <w:rsid w:val="005A347B"/>
    <w:rsid w:val="005A4ABF"/>
    <w:rsid w:val="005A4E73"/>
    <w:rsid w:val="005A5418"/>
    <w:rsid w:val="005A7DF2"/>
    <w:rsid w:val="005B087C"/>
    <w:rsid w:val="005B165F"/>
    <w:rsid w:val="005B24D8"/>
    <w:rsid w:val="005B2C23"/>
    <w:rsid w:val="005B4B3D"/>
    <w:rsid w:val="005B4E64"/>
    <w:rsid w:val="005B5258"/>
    <w:rsid w:val="005B534F"/>
    <w:rsid w:val="005B5758"/>
    <w:rsid w:val="005B57BB"/>
    <w:rsid w:val="005B5C40"/>
    <w:rsid w:val="005B6424"/>
    <w:rsid w:val="005B7406"/>
    <w:rsid w:val="005B7D9F"/>
    <w:rsid w:val="005B7FEA"/>
    <w:rsid w:val="005C0A03"/>
    <w:rsid w:val="005C0B1C"/>
    <w:rsid w:val="005C2815"/>
    <w:rsid w:val="005C335F"/>
    <w:rsid w:val="005C44BD"/>
    <w:rsid w:val="005C5B77"/>
    <w:rsid w:val="005C6497"/>
    <w:rsid w:val="005D09DA"/>
    <w:rsid w:val="005D0AA2"/>
    <w:rsid w:val="005D1480"/>
    <w:rsid w:val="005D19A8"/>
    <w:rsid w:val="005D30EF"/>
    <w:rsid w:val="005D3A51"/>
    <w:rsid w:val="005D4629"/>
    <w:rsid w:val="005D4886"/>
    <w:rsid w:val="005D5157"/>
    <w:rsid w:val="005D5EAB"/>
    <w:rsid w:val="005D61B3"/>
    <w:rsid w:val="005D6A1C"/>
    <w:rsid w:val="005D6AAA"/>
    <w:rsid w:val="005E0F26"/>
    <w:rsid w:val="005E12F4"/>
    <w:rsid w:val="005E314C"/>
    <w:rsid w:val="005E348F"/>
    <w:rsid w:val="005E3F47"/>
    <w:rsid w:val="005E3FC9"/>
    <w:rsid w:val="005E416D"/>
    <w:rsid w:val="005E4982"/>
    <w:rsid w:val="005E4F1F"/>
    <w:rsid w:val="005E50D7"/>
    <w:rsid w:val="005E512E"/>
    <w:rsid w:val="005E551A"/>
    <w:rsid w:val="005E673F"/>
    <w:rsid w:val="005E6950"/>
    <w:rsid w:val="005E7F13"/>
    <w:rsid w:val="005F0569"/>
    <w:rsid w:val="005F20A0"/>
    <w:rsid w:val="005F2841"/>
    <w:rsid w:val="005F3B03"/>
    <w:rsid w:val="005F4EA0"/>
    <w:rsid w:val="005F6004"/>
    <w:rsid w:val="005F73B2"/>
    <w:rsid w:val="005F7E0A"/>
    <w:rsid w:val="00600E54"/>
    <w:rsid w:val="00601B44"/>
    <w:rsid w:val="00602174"/>
    <w:rsid w:val="006025D0"/>
    <w:rsid w:val="0060326C"/>
    <w:rsid w:val="0060338C"/>
    <w:rsid w:val="00605188"/>
    <w:rsid w:val="0060589C"/>
    <w:rsid w:val="00605E02"/>
    <w:rsid w:val="00605E07"/>
    <w:rsid w:val="0061007F"/>
    <w:rsid w:val="006105F2"/>
    <w:rsid w:val="00610677"/>
    <w:rsid w:val="00611B18"/>
    <w:rsid w:val="00612809"/>
    <w:rsid w:val="00613134"/>
    <w:rsid w:val="00615787"/>
    <w:rsid w:val="006206C2"/>
    <w:rsid w:val="00621175"/>
    <w:rsid w:val="00621829"/>
    <w:rsid w:val="00621DD2"/>
    <w:rsid w:val="00624562"/>
    <w:rsid w:val="00624DA4"/>
    <w:rsid w:val="006260AA"/>
    <w:rsid w:val="00626DB6"/>
    <w:rsid w:val="006276E0"/>
    <w:rsid w:val="00632583"/>
    <w:rsid w:val="006368BE"/>
    <w:rsid w:val="006374AD"/>
    <w:rsid w:val="00637F35"/>
    <w:rsid w:val="00641E3C"/>
    <w:rsid w:val="006438CF"/>
    <w:rsid w:val="00644313"/>
    <w:rsid w:val="00644954"/>
    <w:rsid w:val="00644C7E"/>
    <w:rsid w:val="00645233"/>
    <w:rsid w:val="0064636B"/>
    <w:rsid w:val="00652E26"/>
    <w:rsid w:val="00653BA8"/>
    <w:rsid w:val="0065652B"/>
    <w:rsid w:val="00657C2E"/>
    <w:rsid w:val="0066123F"/>
    <w:rsid w:val="00661613"/>
    <w:rsid w:val="00662EEB"/>
    <w:rsid w:val="0066340F"/>
    <w:rsid w:val="00663D55"/>
    <w:rsid w:val="00664687"/>
    <w:rsid w:val="006648DF"/>
    <w:rsid w:val="00665299"/>
    <w:rsid w:val="0066536E"/>
    <w:rsid w:val="006655BE"/>
    <w:rsid w:val="006657EF"/>
    <w:rsid w:val="006658F3"/>
    <w:rsid w:val="0066664A"/>
    <w:rsid w:val="00666AF1"/>
    <w:rsid w:val="00666E85"/>
    <w:rsid w:val="00667236"/>
    <w:rsid w:val="00667418"/>
    <w:rsid w:val="00670211"/>
    <w:rsid w:val="006744C7"/>
    <w:rsid w:val="0067493A"/>
    <w:rsid w:val="00674BE1"/>
    <w:rsid w:val="00675F40"/>
    <w:rsid w:val="00676802"/>
    <w:rsid w:val="00676A4E"/>
    <w:rsid w:val="00676B4E"/>
    <w:rsid w:val="00676FCF"/>
    <w:rsid w:val="0067746B"/>
    <w:rsid w:val="0067763D"/>
    <w:rsid w:val="00677B82"/>
    <w:rsid w:val="00677EA4"/>
    <w:rsid w:val="00680EF6"/>
    <w:rsid w:val="0068191B"/>
    <w:rsid w:val="00682259"/>
    <w:rsid w:val="006833EF"/>
    <w:rsid w:val="00683469"/>
    <w:rsid w:val="006837C6"/>
    <w:rsid w:val="00684A01"/>
    <w:rsid w:val="00684AF0"/>
    <w:rsid w:val="00685340"/>
    <w:rsid w:val="006853F8"/>
    <w:rsid w:val="00685E36"/>
    <w:rsid w:val="006863EE"/>
    <w:rsid w:val="006866C4"/>
    <w:rsid w:val="00687451"/>
    <w:rsid w:val="00687DF9"/>
    <w:rsid w:val="0069229C"/>
    <w:rsid w:val="006927CC"/>
    <w:rsid w:val="00693F46"/>
    <w:rsid w:val="00695ABB"/>
    <w:rsid w:val="00695BC5"/>
    <w:rsid w:val="00695D74"/>
    <w:rsid w:val="00695F82"/>
    <w:rsid w:val="00696202"/>
    <w:rsid w:val="006A0173"/>
    <w:rsid w:val="006A0A89"/>
    <w:rsid w:val="006A1016"/>
    <w:rsid w:val="006A1264"/>
    <w:rsid w:val="006A2DEF"/>
    <w:rsid w:val="006A365F"/>
    <w:rsid w:val="006A3B13"/>
    <w:rsid w:val="006A48B1"/>
    <w:rsid w:val="006A6D2F"/>
    <w:rsid w:val="006A71F8"/>
    <w:rsid w:val="006A77FD"/>
    <w:rsid w:val="006A7B38"/>
    <w:rsid w:val="006B0045"/>
    <w:rsid w:val="006B0463"/>
    <w:rsid w:val="006B16AC"/>
    <w:rsid w:val="006B1F0D"/>
    <w:rsid w:val="006B27BC"/>
    <w:rsid w:val="006B4248"/>
    <w:rsid w:val="006B4E00"/>
    <w:rsid w:val="006B5522"/>
    <w:rsid w:val="006B6802"/>
    <w:rsid w:val="006B71C8"/>
    <w:rsid w:val="006B7D71"/>
    <w:rsid w:val="006C02A5"/>
    <w:rsid w:val="006C047B"/>
    <w:rsid w:val="006C08B2"/>
    <w:rsid w:val="006C0B07"/>
    <w:rsid w:val="006C1BBE"/>
    <w:rsid w:val="006C31C0"/>
    <w:rsid w:val="006C36D4"/>
    <w:rsid w:val="006C5451"/>
    <w:rsid w:val="006C581A"/>
    <w:rsid w:val="006C707D"/>
    <w:rsid w:val="006C7DBA"/>
    <w:rsid w:val="006D10FF"/>
    <w:rsid w:val="006D2333"/>
    <w:rsid w:val="006D26DD"/>
    <w:rsid w:val="006D2726"/>
    <w:rsid w:val="006D38CE"/>
    <w:rsid w:val="006D3B9C"/>
    <w:rsid w:val="006D4854"/>
    <w:rsid w:val="006D4AAA"/>
    <w:rsid w:val="006D4BCA"/>
    <w:rsid w:val="006D56E6"/>
    <w:rsid w:val="006D65D8"/>
    <w:rsid w:val="006D671B"/>
    <w:rsid w:val="006D6BA3"/>
    <w:rsid w:val="006D6F5F"/>
    <w:rsid w:val="006D6F9B"/>
    <w:rsid w:val="006D7E44"/>
    <w:rsid w:val="006E05FD"/>
    <w:rsid w:val="006E10C8"/>
    <w:rsid w:val="006E20D7"/>
    <w:rsid w:val="006E23FE"/>
    <w:rsid w:val="006E3C34"/>
    <w:rsid w:val="006E4FFF"/>
    <w:rsid w:val="006E5EC0"/>
    <w:rsid w:val="006E6049"/>
    <w:rsid w:val="006E646C"/>
    <w:rsid w:val="006E6DC3"/>
    <w:rsid w:val="006E716A"/>
    <w:rsid w:val="006E7CFB"/>
    <w:rsid w:val="006F173C"/>
    <w:rsid w:val="006F1BA9"/>
    <w:rsid w:val="006F29E8"/>
    <w:rsid w:val="006F2B70"/>
    <w:rsid w:val="006F367A"/>
    <w:rsid w:val="006F393C"/>
    <w:rsid w:val="006F3E26"/>
    <w:rsid w:val="006F3FBC"/>
    <w:rsid w:val="006F433E"/>
    <w:rsid w:val="006F4FC5"/>
    <w:rsid w:val="006F5C26"/>
    <w:rsid w:val="006F68D5"/>
    <w:rsid w:val="006F7821"/>
    <w:rsid w:val="0070053E"/>
    <w:rsid w:val="00700A4A"/>
    <w:rsid w:val="00701284"/>
    <w:rsid w:val="00701C97"/>
    <w:rsid w:val="00702D30"/>
    <w:rsid w:val="00702E2E"/>
    <w:rsid w:val="00703824"/>
    <w:rsid w:val="00704C3B"/>
    <w:rsid w:val="00704E77"/>
    <w:rsid w:val="007050D1"/>
    <w:rsid w:val="00705C43"/>
    <w:rsid w:val="00707637"/>
    <w:rsid w:val="00710279"/>
    <w:rsid w:val="00710674"/>
    <w:rsid w:val="00710C21"/>
    <w:rsid w:val="00710EC2"/>
    <w:rsid w:val="007110A5"/>
    <w:rsid w:val="00711152"/>
    <w:rsid w:val="00711768"/>
    <w:rsid w:val="00711AF1"/>
    <w:rsid w:val="00712BB2"/>
    <w:rsid w:val="00713206"/>
    <w:rsid w:val="00713444"/>
    <w:rsid w:val="00714B72"/>
    <w:rsid w:val="00714E00"/>
    <w:rsid w:val="00715799"/>
    <w:rsid w:val="00715825"/>
    <w:rsid w:val="00716D54"/>
    <w:rsid w:val="00717308"/>
    <w:rsid w:val="00717BF1"/>
    <w:rsid w:val="007200E5"/>
    <w:rsid w:val="00721CC2"/>
    <w:rsid w:val="007221BF"/>
    <w:rsid w:val="007234B6"/>
    <w:rsid w:val="00723DA6"/>
    <w:rsid w:val="00723E95"/>
    <w:rsid w:val="00724A37"/>
    <w:rsid w:val="00725619"/>
    <w:rsid w:val="0072635F"/>
    <w:rsid w:val="007264A6"/>
    <w:rsid w:val="00726545"/>
    <w:rsid w:val="00726628"/>
    <w:rsid w:val="00726776"/>
    <w:rsid w:val="00726A23"/>
    <w:rsid w:val="00726DCD"/>
    <w:rsid w:val="00727309"/>
    <w:rsid w:val="00727953"/>
    <w:rsid w:val="00730128"/>
    <w:rsid w:val="00730182"/>
    <w:rsid w:val="0073018B"/>
    <w:rsid w:val="00730B50"/>
    <w:rsid w:val="00731283"/>
    <w:rsid w:val="00732D84"/>
    <w:rsid w:val="00732DAB"/>
    <w:rsid w:val="00732ECB"/>
    <w:rsid w:val="00733E83"/>
    <w:rsid w:val="0073466B"/>
    <w:rsid w:val="00735691"/>
    <w:rsid w:val="00735D82"/>
    <w:rsid w:val="00736807"/>
    <w:rsid w:val="007374E8"/>
    <w:rsid w:val="0074083E"/>
    <w:rsid w:val="007413FB"/>
    <w:rsid w:val="00741F6A"/>
    <w:rsid w:val="007423E7"/>
    <w:rsid w:val="00742BC9"/>
    <w:rsid w:val="00742D05"/>
    <w:rsid w:val="0074335B"/>
    <w:rsid w:val="00744E3B"/>
    <w:rsid w:val="00744EF3"/>
    <w:rsid w:val="00746F27"/>
    <w:rsid w:val="007477AA"/>
    <w:rsid w:val="0074799C"/>
    <w:rsid w:val="007500D1"/>
    <w:rsid w:val="00750A95"/>
    <w:rsid w:val="0075249F"/>
    <w:rsid w:val="007524B4"/>
    <w:rsid w:val="00752ABE"/>
    <w:rsid w:val="007546CC"/>
    <w:rsid w:val="007560A6"/>
    <w:rsid w:val="00756A82"/>
    <w:rsid w:val="0076033A"/>
    <w:rsid w:val="00760E76"/>
    <w:rsid w:val="00760EC4"/>
    <w:rsid w:val="00760FEC"/>
    <w:rsid w:val="00763268"/>
    <w:rsid w:val="007637A9"/>
    <w:rsid w:val="00763FCF"/>
    <w:rsid w:val="00765FEF"/>
    <w:rsid w:val="0076614E"/>
    <w:rsid w:val="0076703F"/>
    <w:rsid w:val="00767A3D"/>
    <w:rsid w:val="00767AD7"/>
    <w:rsid w:val="007700BA"/>
    <w:rsid w:val="00770CE8"/>
    <w:rsid w:val="0077168F"/>
    <w:rsid w:val="00771B89"/>
    <w:rsid w:val="0077286B"/>
    <w:rsid w:val="00772DA3"/>
    <w:rsid w:val="007732FE"/>
    <w:rsid w:val="00773A0B"/>
    <w:rsid w:val="00773B75"/>
    <w:rsid w:val="007744BF"/>
    <w:rsid w:val="00774A8A"/>
    <w:rsid w:val="00774BA0"/>
    <w:rsid w:val="00774EE7"/>
    <w:rsid w:val="0077577E"/>
    <w:rsid w:val="00775933"/>
    <w:rsid w:val="00775F12"/>
    <w:rsid w:val="00776446"/>
    <w:rsid w:val="00777143"/>
    <w:rsid w:val="00777D08"/>
    <w:rsid w:val="007804FA"/>
    <w:rsid w:val="00780B39"/>
    <w:rsid w:val="00781C4E"/>
    <w:rsid w:val="00782175"/>
    <w:rsid w:val="00782573"/>
    <w:rsid w:val="007826A1"/>
    <w:rsid w:val="007837BB"/>
    <w:rsid w:val="00783A3F"/>
    <w:rsid w:val="00783CC5"/>
    <w:rsid w:val="007842EC"/>
    <w:rsid w:val="00784981"/>
    <w:rsid w:val="00784E23"/>
    <w:rsid w:val="007854C8"/>
    <w:rsid w:val="007858FB"/>
    <w:rsid w:val="00785965"/>
    <w:rsid w:val="007863D8"/>
    <w:rsid w:val="007876AD"/>
    <w:rsid w:val="00787918"/>
    <w:rsid w:val="00790156"/>
    <w:rsid w:val="00792D7B"/>
    <w:rsid w:val="0079406B"/>
    <w:rsid w:val="00794F32"/>
    <w:rsid w:val="0079501B"/>
    <w:rsid w:val="007969F4"/>
    <w:rsid w:val="00796F02"/>
    <w:rsid w:val="0079777B"/>
    <w:rsid w:val="007977CC"/>
    <w:rsid w:val="00797826"/>
    <w:rsid w:val="007A01A0"/>
    <w:rsid w:val="007A1E73"/>
    <w:rsid w:val="007A2104"/>
    <w:rsid w:val="007A272B"/>
    <w:rsid w:val="007A29A4"/>
    <w:rsid w:val="007A34C3"/>
    <w:rsid w:val="007A37BE"/>
    <w:rsid w:val="007A4B3A"/>
    <w:rsid w:val="007A4F87"/>
    <w:rsid w:val="007A5CE3"/>
    <w:rsid w:val="007B1304"/>
    <w:rsid w:val="007B1EE0"/>
    <w:rsid w:val="007B227C"/>
    <w:rsid w:val="007B24C7"/>
    <w:rsid w:val="007B315C"/>
    <w:rsid w:val="007B3EDB"/>
    <w:rsid w:val="007B4035"/>
    <w:rsid w:val="007B41B8"/>
    <w:rsid w:val="007B51BE"/>
    <w:rsid w:val="007B5224"/>
    <w:rsid w:val="007B5E0E"/>
    <w:rsid w:val="007B79BD"/>
    <w:rsid w:val="007C0AAB"/>
    <w:rsid w:val="007C0F74"/>
    <w:rsid w:val="007C16CB"/>
    <w:rsid w:val="007C1868"/>
    <w:rsid w:val="007C2AC5"/>
    <w:rsid w:val="007C3381"/>
    <w:rsid w:val="007C3B0D"/>
    <w:rsid w:val="007C4941"/>
    <w:rsid w:val="007C502D"/>
    <w:rsid w:val="007C535F"/>
    <w:rsid w:val="007C5A56"/>
    <w:rsid w:val="007C5F2E"/>
    <w:rsid w:val="007C645F"/>
    <w:rsid w:val="007C67DC"/>
    <w:rsid w:val="007C7885"/>
    <w:rsid w:val="007C7AF8"/>
    <w:rsid w:val="007D0BB4"/>
    <w:rsid w:val="007D0BFA"/>
    <w:rsid w:val="007D1449"/>
    <w:rsid w:val="007D2840"/>
    <w:rsid w:val="007D3DA8"/>
    <w:rsid w:val="007D44A7"/>
    <w:rsid w:val="007D456E"/>
    <w:rsid w:val="007D4592"/>
    <w:rsid w:val="007D4BF1"/>
    <w:rsid w:val="007D55A5"/>
    <w:rsid w:val="007D5EFC"/>
    <w:rsid w:val="007D6041"/>
    <w:rsid w:val="007D6406"/>
    <w:rsid w:val="007D720E"/>
    <w:rsid w:val="007D7A05"/>
    <w:rsid w:val="007D7C22"/>
    <w:rsid w:val="007D7CDD"/>
    <w:rsid w:val="007D7DEB"/>
    <w:rsid w:val="007E1A9E"/>
    <w:rsid w:val="007E28CD"/>
    <w:rsid w:val="007E3C62"/>
    <w:rsid w:val="007E3D8E"/>
    <w:rsid w:val="007E3F10"/>
    <w:rsid w:val="007E420D"/>
    <w:rsid w:val="007E4BDE"/>
    <w:rsid w:val="007E4ECA"/>
    <w:rsid w:val="007E5BAE"/>
    <w:rsid w:val="007E6157"/>
    <w:rsid w:val="007F067B"/>
    <w:rsid w:val="007F13C6"/>
    <w:rsid w:val="007F2F20"/>
    <w:rsid w:val="007F531F"/>
    <w:rsid w:val="007F5B7A"/>
    <w:rsid w:val="007F5C2D"/>
    <w:rsid w:val="007F7B5E"/>
    <w:rsid w:val="007F7B98"/>
    <w:rsid w:val="007F7EDE"/>
    <w:rsid w:val="0080029A"/>
    <w:rsid w:val="00802154"/>
    <w:rsid w:val="00802A6F"/>
    <w:rsid w:val="00802D97"/>
    <w:rsid w:val="00803E96"/>
    <w:rsid w:val="00804E07"/>
    <w:rsid w:val="0080505B"/>
    <w:rsid w:val="00806B66"/>
    <w:rsid w:val="00807198"/>
    <w:rsid w:val="00807EFE"/>
    <w:rsid w:val="00810434"/>
    <w:rsid w:val="00810496"/>
    <w:rsid w:val="00810D36"/>
    <w:rsid w:val="0081290C"/>
    <w:rsid w:val="0081380D"/>
    <w:rsid w:val="00814187"/>
    <w:rsid w:val="00814821"/>
    <w:rsid w:val="008168AA"/>
    <w:rsid w:val="0081704B"/>
    <w:rsid w:val="0081712A"/>
    <w:rsid w:val="00817A94"/>
    <w:rsid w:val="00817DB6"/>
    <w:rsid w:val="00820F20"/>
    <w:rsid w:val="00820FB9"/>
    <w:rsid w:val="00821E16"/>
    <w:rsid w:val="00822B07"/>
    <w:rsid w:val="00822ED2"/>
    <w:rsid w:val="0082334A"/>
    <w:rsid w:val="00824E79"/>
    <w:rsid w:val="0082516E"/>
    <w:rsid w:val="008260A8"/>
    <w:rsid w:val="00826D28"/>
    <w:rsid w:val="00826E5B"/>
    <w:rsid w:val="0082754B"/>
    <w:rsid w:val="008317DF"/>
    <w:rsid w:val="00831DF6"/>
    <w:rsid w:val="008323B5"/>
    <w:rsid w:val="00832A94"/>
    <w:rsid w:val="00832CE0"/>
    <w:rsid w:val="008333FC"/>
    <w:rsid w:val="00833E3E"/>
    <w:rsid w:val="00834096"/>
    <w:rsid w:val="008343D7"/>
    <w:rsid w:val="0083484E"/>
    <w:rsid w:val="00834F37"/>
    <w:rsid w:val="00835E20"/>
    <w:rsid w:val="00835E9A"/>
    <w:rsid w:val="008374FB"/>
    <w:rsid w:val="00837FD9"/>
    <w:rsid w:val="00840202"/>
    <w:rsid w:val="00840337"/>
    <w:rsid w:val="00840E05"/>
    <w:rsid w:val="0084154E"/>
    <w:rsid w:val="0084244D"/>
    <w:rsid w:val="0084252A"/>
    <w:rsid w:val="00842E26"/>
    <w:rsid w:val="00843D16"/>
    <w:rsid w:val="0084444B"/>
    <w:rsid w:val="00844557"/>
    <w:rsid w:val="008457DB"/>
    <w:rsid w:val="0084593D"/>
    <w:rsid w:val="00845AA2"/>
    <w:rsid w:val="0084718B"/>
    <w:rsid w:val="0085164D"/>
    <w:rsid w:val="0085205B"/>
    <w:rsid w:val="00852908"/>
    <w:rsid w:val="00853086"/>
    <w:rsid w:val="0085367C"/>
    <w:rsid w:val="008546CC"/>
    <w:rsid w:val="00854848"/>
    <w:rsid w:val="0085602A"/>
    <w:rsid w:val="008561FA"/>
    <w:rsid w:val="0085670E"/>
    <w:rsid w:val="00856982"/>
    <w:rsid w:val="00856CAE"/>
    <w:rsid w:val="00857809"/>
    <w:rsid w:val="00857BC9"/>
    <w:rsid w:val="00860283"/>
    <w:rsid w:val="00860796"/>
    <w:rsid w:val="00860F62"/>
    <w:rsid w:val="008610D8"/>
    <w:rsid w:val="00861489"/>
    <w:rsid w:val="00863304"/>
    <w:rsid w:val="00863A15"/>
    <w:rsid w:val="00863FD0"/>
    <w:rsid w:val="00864E61"/>
    <w:rsid w:val="008652E7"/>
    <w:rsid w:val="00865BB0"/>
    <w:rsid w:val="00867F08"/>
    <w:rsid w:val="0087003F"/>
    <w:rsid w:val="0087094E"/>
    <w:rsid w:val="00871B47"/>
    <w:rsid w:val="00871F57"/>
    <w:rsid w:val="008723AC"/>
    <w:rsid w:val="00872E2F"/>
    <w:rsid w:val="00874AE1"/>
    <w:rsid w:val="00874B3C"/>
    <w:rsid w:val="008760B5"/>
    <w:rsid w:val="0087639F"/>
    <w:rsid w:val="008776CD"/>
    <w:rsid w:val="00877C9C"/>
    <w:rsid w:val="00880794"/>
    <w:rsid w:val="008814AE"/>
    <w:rsid w:val="00882D4F"/>
    <w:rsid w:val="008830EC"/>
    <w:rsid w:val="00884A96"/>
    <w:rsid w:val="00885117"/>
    <w:rsid w:val="008861E0"/>
    <w:rsid w:val="008869A5"/>
    <w:rsid w:val="00886F2F"/>
    <w:rsid w:val="00887622"/>
    <w:rsid w:val="00887956"/>
    <w:rsid w:val="0089071A"/>
    <w:rsid w:val="008911BB"/>
    <w:rsid w:val="0089249E"/>
    <w:rsid w:val="008930E3"/>
    <w:rsid w:val="00893948"/>
    <w:rsid w:val="00896EFD"/>
    <w:rsid w:val="00897F76"/>
    <w:rsid w:val="008A008E"/>
    <w:rsid w:val="008A03BC"/>
    <w:rsid w:val="008A1B92"/>
    <w:rsid w:val="008A2ED2"/>
    <w:rsid w:val="008A3B08"/>
    <w:rsid w:val="008A3B62"/>
    <w:rsid w:val="008A3D88"/>
    <w:rsid w:val="008A4280"/>
    <w:rsid w:val="008A4E34"/>
    <w:rsid w:val="008A5C4D"/>
    <w:rsid w:val="008A5DA1"/>
    <w:rsid w:val="008A5E00"/>
    <w:rsid w:val="008A6065"/>
    <w:rsid w:val="008A723E"/>
    <w:rsid w:val="008B02F1"/>
    <w:rsid w:val="008B17A7"/>
    <w:rsid w:val="008B2D2E"/>
    <w:rsid w:val="008B3642"/>
    <w:rsid w:val="008B41AB"/>
    <w:rsid w:val="008B48BD"/>
    <w:rsid w:val="008B4AA1"/>
    <w:rsid w:val="008B5DD1"/>
    <w:rsid w:val="008B6893"/>
    <w:rsid w:val="008C02DD"/>
    <w:rsid w:val="008C3169"/>
    <w:rsid w:val="008C4FBD"/>
    <w:rsid w:val="008C5021"/>
    <w:rsid w:val="008C5CCB"/>
    <w:rsid w:val="008C641B"/>
    <w:rsid w:val="008C6D7C"/>
    <w:rsid w:val="008D0E84"/>
    <w:rsid w:val="008D1228"/>
    <w:rsid w:val="008D12E7"/>
    <w:rsid w:val="008D1865"/>
    <w:rsid w:val="008D2A8E"/>
    <w:rsid w:val="008D3896"/>
    <w:rsid w:val="008D4000"/>
    <w:rsid w:val="008D480F"/>
    <w:rsid w:val="008D5D38"/>
    <w:rsid w:val="008D5F6E"/>
    <w:rsid w:val="008D68C5"/>
    <w:rsid w:val="008D725D"/>
    <w:rsid w:val="008D7BB3"/>
    <w:rsid w:val="008D7EC9"/>
    <w:rsid w:val="008E07BA"/>
    <w:rsid w:val="008E15EF"/>
    <w:rsid w:val="008E19F6"/>
    <w:rsid w:val="008E2BF6"/>
    <w:rsid w:val="008E43EE"/>
    <w:rsid w:val="008E4A12"/>
    <w:rsid w:val="008E5037"/>
    <w:rsid w:val="008E53C8"/>
    <w:rsid w:val="008E67D7"/>
    <w:rsid w:val="008E75B1"/>
    <w:rsid w:val="008F18E1"/>
    <w:rsid w:val="008F2F76"/>
    <w:rsid w:val="008F3284"/>
    <w:rsid w:val="008F4470"/>
    <w:rsid w:val="008F528F"/>
    <w:rsid w:val="008F5479"/>
    <w:rsid w:val="008F5DE4"/>
    <w:rsid w:val="008F635B"/>
    <w:rsid w:val="008F7CBB"/>
    <w:rsid w:val="008F7D2A"/>
    <w:rsid w:val="009030B7"/>
    <w:rsid w:val="00903AFB"/>
    <w:rsid w:val="00904810"/>
    <w:rsid w:val="00904859"/>
    <w:rsid w:val="00904A39"/>
    <w:rsid w:val="00905503"/>
    <w:rsid w:val="00905C23"/>
    <w:rsid w:val="00906201"/>
    <w:rsid w:val="00906BCE"/>
    <w:rsid w:val="00907062"/>
    <w:rsid w:val="009077D4"/>
    <w:rsid w:val="00907D9A"/>
    <w:rsid w:val="009107F1"/>
    <w:rsid w:val="00910AC7"/>
    <w:rsid w:val="00911795"/>
    <w:rsid w:val="00912C83"/>
    <w:rsid w:val="009133DA"/>
    <w:rsid w:val="0091344C"/>
    <w:rsid w:val="0091348B"/>
    <w:rsid w:val="009139CE"/>
    <w:rsid w:val="00916FBE"/>
    <w:rsid w:val="00916FBF"/>
    <w:rsid w:val="00917FA7"/>
    <w:rsid w:val="00920244"/>
    <w:rsid w:val="00920ABB"/>
    <w:rsid w:val="00920AC1"/>
    <w:rsid w:val="009226D6"/>
    <w:rsid w:val="00923C82"/>
    <w:rsid w:val="00925ABB"/>
    <w:rsid w:val="00926FBF"/>
    <w:rsid w:val="0093057E"/>
    <w:rsid w:val="00930CA0"/>
    <w:rsid w:val="009319B8"/>
    <w:rsid w:val="00931AFE"/>
    <w:rsid w:val="00932332"/>
    <w:rsid w:val="0093269D"/>
    <w:rsid w:val="00933A7C"/>
    <w:rsid w:val="00933AFF"/>
    <w:rsid w:val="009348BA"/>
    <w:rsid w:val="009354DA"/>
    <w:rsid w:val="00936BBB"/>
    <w:rsid w:val="009429FD"/>
    <w:rsid w:val="009432A0"/>
    <w:rsid w:val="009437DB"/>
    <w:rsid w:val="009447AD"/>
    <w:rsid w:val="009454F5"/>
    <w:rsid w:val="00945781"/>
    <w:rsid w:val="009466B7"/>
    <w:rsid w:val="00947263"/>
    <w:rsid w:val="00947409"/>
    <w:rsid w:val="00947D5E"/>
    <w:rsid w:val="00947DEF"/>
    <w:rsid w:val="00950370"/>
    <w:rsid w:val="009510ED"/>
    <w:rsid w:val="00951DF8"/>
    <w:rsid w:val="00952F64"/>
    <w:rsid w:val="00953057"/>
    <w:rsid w:val="009535F3"/>
    <w:rsid w:val="009549F6"/>
    <w:rsid w:val="0095763E"/>
    <w:rsid w:val="00960020"/>
    <w:rsid w:val="00960AA2"/>
    <w:rsid w:val="00961870"/>
    <w:rsid w:val="00961B8E"/>
    <w:rsid w:val="00962578"/>
    <w:rsid w:val="009625EC"/>
    <w:rsid w:val="00962EF1"/>
    <w:rsid w:val="00963216"/>
    <w:rsid w:val="00963C6F"/>
    <w:rsid w:val="009649DB"/>
    <w:rsid w:val="00965423"/>
    <w:rsid w:val="00965EED"/>
    <w:rsid w:val="00966DD9"/>
    <w:rsid w:val="00966E92"/>
    <w:rsid w:val="00966FB0"/>
    <w:rsid w:val="00966FE4"/>
    <w:rsid w:val="00970CD6"/>
    <w:rsid w:val="00970D5E"/>
    <w:rsid w:val="0097158A"/>
    <w:rsid w:val="00971E2A"/>
    <w:rsid w:val="00972B4E"/>
    <w:rsid w:val="009730C6"/>
    <w:rsid w:val="0097333F"/>
    <w:rsid w:val="0097382F"/>
    <w:rsid w:val="00974880"/>
    <w:rsid w:val="009748F9"/>
    <w:rsid w:val="009774C4"/>
    <w:rsid w:val="009774CC"/>
    <w:rsid w:val="009802CA"/>
    <w:rsid w:val="00980BB0"/>
    <w:rsid w:val="00981F39"/>
    <w:rsid w:val="00982182"/>
    <w:rsid w:val="009861CB"/>
    <w:rsid w:val="0098630F"/>
    <w:rsid w:val="00986C9D"/>
    <w:rsid w:val="0098741F"/>
    <w:rsid w:val="009874B7"/>
    <w:rsid w:val="00987D38"/>
    <w:rsid w:val="0099052A"/>
    <w:rsid w:val="00990CA5"/>
    <w:rsid w:val="009913F4"/>
    <w:rsid w:val="009930D2"/>
    <w:rsid w:val="009932E6"/>
    <w:rsid w:val="0099385D"/>
    <w:rsid w:val="009942E9"/>
    <w:rsid w:val="009947F8"/>
    <w:rsid w:val="00995829"/>
    <w:rsid w:val="00997199"/>
    <w:rsid w:val="0099755C"/>
    <w:rsid w:val="00997D12"/>
    <w:rsid w:val="00997EEA"/>
    <w:rsid w:val="009A0731"/>
    <w:rsid w:val="009A1AA6"/>
    <w:rsid w:val="009A5B79"/>
    <w:rsid w:val="009A67B1"/>
    <w:rsid w:val="009A6D1C"/>
    <w:rsid w:val="009A7126"/>
    <w:rsid w:val="009A744E"/>
    <w:rsid w:val="009A7F6B"/>
    <w:rsid w:val="009B0A03"/>
    <w:rsid w:val="009B0F2B"/>
    <w:rsid w:val="009B176B"/>
    <w:rsid w:val="009B365F"/>
    <w:rsid w:val="009B4C08"/>
    <w:rsid w:val="009B5F3D"/>
    <w:rsid w:val="009B625B"/>
    <w:rsid w:val="009B68D4"/>
    <w:rsid w:val="009C13F3"/>
    <w:rsid w:val="009C1528"/>
    <w:rsid w:val="009C15F0"/>
    <w:rsid w:val="009C23B5"/>
    <w:rsid w:val="009C2B77"/>
    <w:rsid w:val="009C3374"/>
    <w:rsid w:val="009C4022"/>
    <w:rsid w:val="009C45FD"/>
    <w:rsid w:val="009C5D01"/>
    <w:rsid w:val="009C67E8"/>
    <w:rsid w:val="009D024D"/>
    <w:rsid w:val="009D0CB3"/>
    <w:rsid w:val="009D29EC"/>
    <w:rsid w:val="009D2B48"/>
    <w:rsid w:val="009D363F"/>
    <w:rsid w:val="009D3BA6"/>
    <w:rsid w:val="009D3E70"/>
    <w:rsid w:val="009D7A8F"/>
    <w:rsid w:val="009D7F25"/>
    <w:rsid w:val="009D7FCA"/>
    <w:rsid w:val="009E000C"/>
    <w:rsid w:val="009E00EF"/>
    <w:rsid w:val="009E038E"/>
    <w:rsid w:val="009E0519"/>
    <w:rsid w:val="009E0A49"/>
    <w:rsid w:val="009E0BD3"/>
    <w:rsid w:val="009E1525"/>
    <w:rsid w:val="009E1D12"/>
    <w:rsid w:val="009E1F24"/>
    <w:rsid w:val="009E25A5"/>
    <w:rsid w:val="009E32FB"/>
    <w:rsid w:val="009E4C43"/>
    <w:rsid w:val="009E5FF6"/>
    <w:rsid w:val="009E6259"/>
    <w:rsid w:val="009E6D6C"/>
    <w:rsid w:val="009E7294"/>
    <w:rsid w:val="009E7889"/>
    <w:rsid w:val="009E7D2A"/>
    <w:rsid w:val="009F007A"/>
    <w:rsid w:val="009F1EBE"/>
    <w:rsid w:val="009F1F20"/>
    <w:rsid w:val="009F27F0"/>
    <w:rsid w:val="009F39BB"/>
    <w:rsid w:val="009F3F82"/>
    <w:rsid w:val="009F4052"/>
    <w:rsid w:val="009F4765"/>
    <w:rsid w:val="009F4F51"/>
    <w:rsid w:val="009F537F"/>
    <w:rsid w:val="009F53FC"/>
    <w:rsid w:val="009F56C7"/>
    <w:rsid w:val="009F5C81"/>
    <w:rsid w:val="009F6BDD"/>
    <w:rsid w:val="009F768B"/>
    <w:rsid w:val="009F7807"/>
    <w:rsid w:val="009F7BB6"/>
    <w:rsid w:val="00A00755"/>
    <w:rsid w:val="00A007A7"/>
    <w:rsid w:val="00A02573"/>
    <w:rsid w:val="00A0313F"/>
    <w:rsid w:val="00A03ED2"/>
    <w:rsid w:val="00A04FC4"/>
    <w:rsid w:val="00A05551"/>
    <w:rsid w:val="00A05609"/>
    <w:rsid w:val="00A062FF"/>
    <w:rsid w:val="00A0649E"/>
    <w:rsid w:val="00A10734"/>
    <w:rsid w:val="00A108C2"/>
    <w:rsid w:val="00A10FF3"/>
    <w:rsid w:val="00A11898"/>
    <w:rsid w:val="00A12171"/>
    <w:rsid w:val="00A1282D"/>
    <w:rsid w:val="00A12D0D"/>
    <w:rsid w:val="00A12FE0"/>
    <w:rsid w:val="00A131D2"/>
    <w:rsid w:val="00A13E9A"/>
    <w:rsid w:val="00A140B6"/>
    <w:rsid w:val="00A14454"/>
    <w:rsid w:val="00A14860"/>
    <w:rsid w:val="00A1541B"/>
    <w:rsid w:val="00A154A8"/>
    <w:rsid w:val="00A16152"/>
    <w:rsid w:val="00A164F0"/>
    <w:rsid w:val="00A167B1"/>
    <w:rsid w:val="00A169CA"/>
    <w:rsid w:val="00A2052D"/>
    <w:rsid w:val="00A206DC"/>
    <w:rsid w:val="00A20EB6"/>
    <w:rsid w:val="00A21011"/>
    <w:rsid w:val="00A21175"/>
    <w:rsid w:val="00A230E4"/>
    <w:rsid w:val="00A2353A"/>
    <w:rsid w:val="00A23991"/>
    <w:rsid w:val="00A241D6"/>
    <w:rsid w:val="00A27A10"/>
    <w:rsid w:val="00A27DAC"/>
    <w:rsid w:val="00A3094B"/>
    <w:rsid w:val="00A30D9A"/>
    <w:rsid w:val="00A3194B"/>
    <w:rsid w:val="00A3236F"/>
    <w:rsid w:val="00A32536"/>
    <w:rsid w:val="00A32B56"/>
    <w:rsid w:val="00A338FF"/>
    <w:rsid w:val="00A33DB6"/>
    <w:rsid w:val="00A33DCA"/>
    <w:rsid w:val="00A34D6C"/>
    <w:rsid w:val="00A35AAE"/>
    <w:rsid w:val="00A36784"/>
    <w:rsid w:val="00A36A2A"/>
    <w:rsid w:val="00A37060"/>
    <w:rsid w:val="00A3719B"/>
    <w:rsid w:val="00A4006B"/>
    <w:rsid w:val="00A4021E"/>
    <w:rsid w:val="00A41943"/>
    <w:rsid w:val="00A41ED0"/>
    <w:rsid w:val="00A420B2"/>
    <w:rsid w:val="00A428D3"/>
    <w:rsid w:val="00A4322B"/>
    <w:rsid w:val="00A43329"/>
    <w:rsid w:val="00A443BB"/>
    <w:rsid w:val="00A45785"/>
    <w:rsid w:val="00A46203"/>
    <w:rsid w:val="00A463CF"/>
    <w:rsid w:val="00A4731E"/>
    <w:rsid w:val="00A479D5"/>
    <w:rsid w:val="00A501E3"/>
    <w:rsid w:val="00A5037D"/>
    <w:rsid w:val="00A5094E"/>
    <w:rsid w:val="00A50C58"/>
    <w:rsid w:val="00A50DFE"/>
    <w:rsid w:val="00A510B7"/>
    <w:rsid w:val="00A51628"/>
    <w:rsid w:val="00A51D39"/>
    <w:rsid w:val="00A51F8B"/>
    <w:rsid w:val="00A52037"/>
    <w:rsid w:val="00A5399D"/>
    <w:rsid w:val="00A54C59"/>
    <w:rsid w:val="00A5545B"/>
    <w:rsid w:val="00A5578B"/>
    <w:rsid w:val="00A56658"/>
    <w:rsid w:val="00A566FB"/>
    <w:rsid w:val="00A57797"/>
    <w:rsid w:val="00A579D7"/>
    <w:rsid w:val="00A618C5"/>
    <w:rsid w:val="00A626E1"/>
    <w:rsid w:val="00A62768"/>
    <w:rsid w:val="00A634DC"/>
    <w:rsid w:val="00A63769"/>
    <w:rsid w:val="00A639C2"/>
    <w:rsid w:val="00A643C3"/>
    <w:rsid w:val="00A643F7"/>
    <w:rsid w:val="00A64BA8"/>
    <w:rsid w:val="00A65103"/>
    <w:rsid w:val="00A6536E"/>
    <w:rsid w:val="00A66B51"/>
    <w:rsid w:val="00A66C84"/>
    <w:rsid w:val="00A674EC"/>
    <w:rsid w:val="00A70D77"/>
    <w:rsid w:val="00A71661"/>
    <w:rsid w:val="00A71E83"/>
    <w:rsid w:val="00A72E1A"/>
    <w:rsid w:val="00A73330"/>
    <w:rsid w:val="00A7399C"/>
    <w:rsid w:val="00A73C24"/>
    <w:rsid w:val="00A73F50"/>
    <w:rsid w:val="00A73F71"/>
    <w:rsid w:val="00A746F8"/>
    <w:rsid w:val="00A7484E"/>
    <w:rsid w:val="00A74FE8"/>
    <w:rsid w:val="00A75089"/>
    <w:rsid w:val="00A7610B"/>
    <w:rsid w:val="00A76627"/>
    <w:rsid w:val="00A76836"/>
    <w:rsid w:val="00A8104B"/>
    <w:rsid w:val="00A81766"/>
    <w:rsid w:val="00A81C09"/>
    <w:rsid w:val="00A828BD"/>
    <w:rsid w:val="00A835FB"/>
    <w:rsid w:val="00A837E3"/>
    <w:rsid w:val="00A8421F"/>
    <w:rsid w:val="00A84EAF"/>
    <w:rsid w:val="00A8535D"/>
    <w:rsid w:val="00A85387"/>
    <w:rsid w:val="00A85738"/>
    <w:rsid w:val="00A85E40"/>
    <w:rsid w:val="00A8621D"/>
    <w:rsid w:val="00A86A4B"/>
    <w:rsid w:val="00A87027"/>
    <w:rsid w:val="00A87C3E"/>
    <w:rsid w:val="00A87D9E"/>
    <w:rsid w:val="00A902BF"/>
    <w:rsid w:val="00A91A7F"/>
    <w:rsid w:val="00A91D6F"/>
    <w:rsid w:val="00A92444"/>
    <w:rsid w:val="00A94936"/>
    <w:rsid w:val="00A965B7"/>
    <w:rsid w:val="00A9670F"/>
    <w:rsid w:val="00A96927"/>
    <w:rsid w:val="00A9723A"/>
    <w:rsid w:val="00A972CB"/>
    <w:rsid w:val="00A9770A"/>
    <w:rsid w:val="00AA0E6F"/>
    <w:rsid w:val="00AA18B7"/>
    <w:rsid w:val="00AA2249"/>
    <w:rsid w:val="00AA264D"/>
    <w:rsid w:val="00AA2DD2"/>
    <w:rsid w:val="00AA30B9"/>
    <w:rsid w:val="00AA30F8"/>
    <w:rsid w:val="00AA3486"/>
    <w:rsid w:val="00AA37B2"/>
    <w:rsid w:val="00AA5AB3"/>
    <w:rsid w:val="00AA6274"/>
    <w:rsid w:val="00AA7190"/>
    <w:rsid w:val="00AA7696"/>
    <w:rsid w:val="00AB02D8"/>
    <w:rsid w:val="00AB332A"/>
    <w:rsid w:val="00AB33CF"/>
    <w:rsid w:val="00AB3431"/>
    <w:rsid w:val="00AB560D"/>
    <w:rsid w:val="00AB5AA6"/>
    <w:rsid w:val="00AC018C"/>
    <w:rsid w:val="00AC04AF"/>
    <w:rsid w:val="00AC09BE"/>
    <w:rsid w:val="00AC0F5F"/>
    <w:rsid w:val="00AC10B0"/>
    <w:rsid w:val="00AC2304"/>
    <w:rsid w:val="00AC2D41"/>
    <w:rsid w:val="00AC2F8A"/>
    <w:rsid w:val="00AC3041"/>
    <w:rsid w:val="00AC3711"/>
    <w:rsid w:val="00AC4158"/>
    <w:rsid w:val="00AC4B29"/>
    <w:rsid w:val="00AC4F59"/>
    <w:rsid w:val="00AC50BC"/>
    <w:rsid w:val="00AC52B9"/>
    <w:rsid w:val="00AC54B6"/>
    <w:rsid w:val="00AC589A"/>
    <w:rsid w:val="00AC7205"/>
    <w:rsid w:val="00AC76D6"/>
    <w:rsid w:val="00AD0767"/>
    <w:rsid w:val="00AD0E70"/>
    <w:rsid w:val="00AD17E5"/>
    <w:rsid w:val="00AD244B"/>
    <w:rsid w:val="00AD2B6D"/>
    <w:rsid w:val="00AD329B"/>
    <w:rsid w:val="00AD3CFB"/>
    <w:rsid w:val="00AD3D21"/>
    <w:rsid w:val="00AD695E"/>
    <w:rsid w:val="00AE02AB"/>
    <w:rsid w:val="00AE05C8"/>
    <w:rsid w:val="00AE1EEE"/>
    <w:rsid w:val="00AE1F0E"/>
    <w:rsid w:val="00AE1FD1"/>
    <w:rsid w:val="00AE2E68"/>
    <w:rsid w:val="00AE2EDD"/>
    <w:rsid w:val="00AE2EF0"/>
    <w:rsid w:val="00AE3873"/>
    <w:rsid w:val="00AE3C76"/>
    <w:rsid w:val="00AE4353"/>
    <w:rsid w:val="00AE5025"/>
    <w:rsid w:val="00AE52E6"/>
    <w:rsid w:val="00AE5673"/>
    <w:rsid w:val="00AE5E6B"/>
    <w:rsid w:val="00AE6231"/>
    <w:rsid w:val="00AF0ED5"/>
    <w:rsid w:val="00AF1AA5"/>
    <w:rsid w:val="00AF2B68"/>
    <w:rsid w:val="00AF3242"/>
    <w:rsid w:val="00AF32A9"/>
    <w:rsid w:val="00AF4F07"/>
    <w:rsid w:val="00AF5994"/>
    <w:rsid w:val="00AF5C07"/>
    <w:rsid w:val="00AF5D20"/>
    <w:rsid w:val="00AF6041"/>
    <w:rsid w:val="00B004EC"/>
    <w:rsid w:val="00B00603"/>
    <w:rsid w:val="00B008A4"/>
    <w:rsid w:val="00B017C3"/>
    <w:rsid w:val="00B02189"/>
    <w:rsid w:val="00B02FFF"/>
    <w:rsid w:val="00B05128"/>
    <w:rsid w:val="00B052A9"/>
    <w:rsid w:val="00B058B8"/>
    <w:rsid w:val="00B07337"/>
    <w:rsid w:val="00B078A4"/>
    <w:rsid w:val="00B1067E"/>
    <w:rsid w:val="00B10CBB"/>
    <w:rsid w:val="00B121B6"/>
    <w:rsid w:val="00B1225D"/>
    <w:rsid w:val="00B12949"/>
    <w:rsid w:val="00B12A46"/>
    <w:rsid w:val="00B12EBC"/>
    <w:rsid w:val="00B131CB"/>
    <w:rsid w:val="00B140E1"/>
    <w:rsid w:val="00B15312"/>
    <w:rsid w:val="00B156EE"/>
    <w:rsid w:val="00B1612A"/>
    <w:rsid w:val="00B16408"/>
    <w:rsid w:val="00B17E8B"/>
    <w:rsid w:val="00B20635"/>
    <w:rsid w:val="00B20C65"/>
    <w:rsid w:val="00B21772"/>
    <w:rsid w:val="00B21E4B"/>
    <w:rsid w:val="00B240C3"/>
    <w:rsid w:val="00B24463"/>
    <w:rsid w:val="00B25F42"/>
    <w:rsid w:val="00B26595"/>
    <w:rsid w:val="00B26F03"/>
    <w:rsid w:val="00B2732F"/>
    <w:rsid w:val="00B277EA"/>
    <w:rsid w:val="00B30534"/>
    <w:rsid w:val="00B30806"/>
    <w:rsid w:val="00B3084C"/>
    <w:rsid w:val="00B31371"/>
    <w:rsid w:val="00B3164E"/>
    <w:rsid w:val="00B325AA"/>
    <w:rsid w:val="00B33C14"/>
    <w:rsid w:val="00B34819"/>
    <w:rsid w:val="00B358F3"/>
    <w:rsid w:val="00B35DE4"/>
    <w:rsid w:val="00B37027"/>
    <w:rsid w:val="00B37ECB"/>
    <w:rsid w:val="00B403B9"/>
    <w:rsid w:val="00B40B48"/>
    <w:rsid w:val="00B41195"/>
    <w:rsid w:val="00B419DA"/>
    <w:rsid w:val="00B41EE6"/>
    <w:rsid w:val="00B441FE"/>
    <w:rsid w:val="00B443B8"/>
    <w:rsid w:val="00B447C3"/>
    <w:rsid w:val="00B4505F"/>
    <w:rsid w:val="00B45A39"/>
    <w:rsid w:val="00B466F2"/>
    <w:rsid w:val="00B52582"/>
    <w:rsid w:val="00B5367C"/>
    <w:rsid w:val="00B539A0"/>
    <w:rsid w:val="00B53A3F"/>
    <w:rsid w:val="00B54134"/>
    <w:rsid w:val="00B541FF"/>
    <w:rsid w:val="00B54E2E"/>
    <w:rsid w:val="00B54F78"/>
    <w:rsid w:val="00B579BC"/>
    <w:rsid w:val="00B602B5"/>
    <w:rsid w:val="00B608BB"/>
    <w:rsid w:val="00B624DA"/>
    <w:rsid w:val="00B62947"/>
    <w:rsid w:val="00B62C66"/>
    <w:rsid w:val="00B63D19"/>
    <w:rsid w:val="00B63D51"/>
    <w:rsid w:val="00B6530C"/>
    <w:rsid w:val="00B658DB"/>
    <w:rsid w:val="00B659F5"/>
    <w:rsid w:val="00B65D53"/>
    <w:rsid w:val="00B6604B"/>
    <w:rsid w:val="00B66466"/>
    <w:rsid w:val="00B664EF"/>
    <w:rsid w:val="00B6745A"/>
    <w:rsid w:val="00B677EE"/>
    <w:rsid w:val="00B67A15"/>
    <w:rsid w:val="00B67C42"/>
    <w:rsid w:val="00B7034F"/>
    <w:rsid w:val="00B70AB9"/>
    <w:rsid w:val="00B711A9"/>
    <w:rsid w:val="00B71306"/>
    <w:rsid w:val="00B719AD"/>
    <w:rsid w:val="00B749CE"/>
    <w:rsid w:val="00B75C41"/>
    <w:rsid w:val="00B76E9C"/>
    <w:rsid w:val="00B7798A"/>
    <w:rsid w:val="00B80460"/>
    <w:rsid w:val="00B8122D"/>
    <w:rsid w:val="00B8180E"/>
    <w:rsid w:val="00B82451"/>
    <w:rsid w:val="00B82CBB"/>
    <w:rsid w:val="00B82DD2"/>
    <w:rsid w:val="00B8302C"/>
    <w:rsid w:val="00B83258"/>
    <w:rsid w:val="00B83FEB"/>
    <w:rsid w:val="00B845B5"/>
    <w:rsid w:val="00B84F13"/>
    <w:rsid w:val="00B86029"/>
    <w:rsid w:val="00B86295"/>
    <w:rsid w:val="00B876EF"/>
    <w:rsid w:val="00B877F2"/>
    <w:rsid w:val="00B87B9B"/>
    <w:rsid w:val="00B906E9"/>
    <w:rsid w:val="00B9084E"/>
    <w:rsid w:val="00B91EC8"/>
    <w:rsid w:val="00B921D2"/>
    <w:rsid w:val="00B92376"/>
    <w:rsid w:val="00B940B5"/>
    <w:rsid w:val="00B955DE"/>
    <w:rsid w:val="00B95BF7"/>
    <w:rsid w:val="00B96E93"/>
    <w:rsid w:val="00B97E21"/>
    <w:rsid w:val="00BA1467"/>
    <w:rsid w:val="00BA1F4B"/>
    <w:rsid w:val="00BA2E28"/>
    <w:rsid w:val="00BA4215"/>
    <w:rsid w:val="00BA4945"/>
    <w:rsid w:val="00BA640C"/>
    <w:rsid w:val="00BA705C"/>
    <w:rsid w:val="00BA7850"/>
    <w:rsid w:val="00BB001B"/>
    <w:rsid w:val="00BB05B1"/>
    <w:rsid w:val="00BB13EF"/>
    <w:rsid w:val="00BB25F1"/>
    <w:rsid w:val="00BB26FA"/>
    <w:rsid w:val="00BB2B37"/>
    <w:rsid w:val="00BB2C1A"/>
    <w:rsid w:val="00BB4A28"/>
    <w:rsid w:val="00BB5768"/>
    <w:rsid w:val="00BB639B"/>
    <w:rsid w:val="00BB6837"/>
    <w:rsid w:val="00BB6B35"/>
    <w:rsid w:val="00BB6BF4"/>
    <w:rsid w:val="00BB76BF"/>
    <w:rsid w:val="00BB790A"/>
    <w:rsid w:val="00BB7C56"/>
    <w:rsid w:val="00BB7DB0"/>
    <w:rsid w:val="00BC16E0"/>
    <w:rsid w:val="00BC17FA"/>
    <w:rsid w:val="00BC1AB6"/>
    <w:rsid w:val="00BC1C6B"/>
    <w:rsid w:val="00BC3D55"/>
    <w:rsid w:val="00BC3EAB"/>
    <w:rsid w:val="00BC41E7"/>
    <w:rsid w:val="00BC450C"/>
    <w:rsid w:val="00BC5308"/>
    <w:rsid w:val="00BC739A"/>
    <w:rsid w:val="00BC7B32"/>
    <w:rsid w:val="00BD0DCC"/>
    <w:rsid w:val="00BD1740"/>
    <w:rsid w:val="00BD27A1"/>
    <w:rsid w:val="00BD2BA6"/>
    <w:rsid w:val="00BD3967"/>
    <w:rsid w:val="00BD4005"/>
    <w:rsid w:val="00BD418D"/>
    <w:rsid w:val="00BD4311"/>
    <w:rsid w:val="00BD44AA"/>
    <w:rsid w:val="00BD4B5B"/>
    <w:rsid w:val="00BD4CEB"/>
    <w:rsid w:val="00BD52B9"/>
    <w:rsid w:val="00BD5987"/>
    <w:rsid w:val="00BD6084"/>
    <w:rsid w:val="00BD679E"/>
    <w:rsid w:val="00BD72F2"/>
    <w:rsid w:val="00BD7E91"/>
    <w:rsid w:val="00BE029B"/>
    <w:rsid w:val="00BE1399"/>
    <w:rsid w:val="00BE1898"/>
    <w:rsid w:val="00BE2879"/>
    <w:rsid w:val="00BE2B57"/>
    <w:rsid w:val="00BE472C"/>
    <w:rsid w:val="00BE486F"/>
    <w:rsid w:val="00BE4D9A"/>
    <w:rsid w:val="00BE572E"/>
    <w:rsid w:val="00BE5787"/>
    <w:rsid w:val="00BE7049"/>
    <w:rsid w:val="00BE7264"/>
    <w:rsid w:val="00BF0B55"/>
    <w:rsid w:val="00BF1975"/>
    <w:rsid w:val="00BF1F14"/>
    <w:rsid w:val="00BF2877"/>
    <w:rsid w:val="00BF3711"/>
    <w:rsid w:val="00BF401C"/>
    <w:rsid w:val="00BF4767"/>
    <w:rsid w:val="00BF5578"/>
    <w:rsid w:val="00BF57E1"/>
    <w:rsid w:val="00BF6370"/>
    <w:rsid w:val="00C00424"/>
    <w:rsid w:val="00C00A83"/>
    <w:rsid w:val="00C01744"/>
    <w:rsid w:val="00C01A7D"/>
    <w:rsid w:val="00C047D7"/>
    <w:rsid w:val="00C04A19"/>
    <w:rsid w:val="00C04B14"/>
    <w:rsid w:val="00C04CFB"/>
    <w:rsid w:val="00C05A92"/>
    <w:rsid w:val="00C05E22"/>
    <w:rsid w:val="00C060AB"/>
    <w:rsid w:val="00C0720E"/>
    <w:rsid w:val="00C1017C"/>
    <w:rsid w:val="00C10A40"/>
    <w:rsid w:val="00C12644"/>
    <w:rsid w:val="00C1278F"/>
    <w:rsid w:val="00C1293F"/>
    <w:rsid w:val="00C12C65"/>
    <w:rsid w:val="00C12C8F"/>
    <w:rsid w:val="00C12E24"/>
    <w:rsid w:val="00C1333A"/>
    <w:rsid w:val="00C1369C"/>
    <w:rsid w:val="00C13D82"/>
    <w:rsid w:val="00C14295"/>
    <w:rsid w:val="00C1435C"/>
    <w:rsid w:val="00C1522A"/>
    <w:rsid w:val="00C15D41"/>
    <w:rsid w:val="00C15F2D"/>
    <w:rsid w:val="00C16850"/>
    <w:rsid w:val="00C16932"/>
    <w:rsid w:val="00C16FA8"/>
    <w:rsid w:val="00C214E4"/>
    <w:rsid w:val="00C21C04"/>
    <w:rsid w:val="00C2227B"/>
    <w:rsid w:val="00C22405"/>
    <w:rsid w:val="00C22D7C"/>
    <w:rsid w:val="00C22F7D"/>
    <w:rsid w:val="00C232E7"/>
    <w:rsid w:val="00C23539"/>
    <w:rsid w:val="00C24213"/>
    <w:rsid w:val="00C24382"/>
    <w:rsid w:val="00C24461"/>
    <w:rsid w:val="00C25696"/>
    <w:rsid w:val="00C259A0"/>
    <w:rsid w:val="00C26131"/>
    <w:rsid w:val="00C2655B"/>
    <w:rsid w:val="00C27350"/>
    <w:rsid w:val="00C27506"/>
    <w:rsid w:val="00C27814"/>
    <w:rsid w:val="00C30214"/>
    <w:rsid w:val="00C307CA"/>
    <w:rsid w:val="00C31595"/>
    <w:rsid w:val="00C321DA"/>
    <w:rsid w:val="00C32619"/>
    <w:rsid w:val="00C3348E"/>
    <w:rsid w:val="00C33E73"/>
    <w:rsid w:val="00C3466F"/>
    <w:rsid w:val="00C35F86"/>
    <w:rsid w:val="00C3641A"/>
    <w:rsid w:val="00C36B36"/>
    <w:rsid w:val="00C36D6D"/>
    <w:rsid w:val="00C370B2"/>
    <w:rsid w:val="00C37C35"/>
    <w:rsid w:val="00C407E7"/>
    <w:rsid w:val="00C414C4"/>
    <w:rsid w:val="00C41BB4"/>
    <w:rsid w:val="00C425F1"/>
    <w:rsid w:val="00C42D00"/>
    <w:rsid w:val="00C43076"/>
    <w:rsid w:val="00C4391B"/>
    <w:rsid w:val="00C43CD0"/>
    <w:rsid w:val="00C4426E"/>
    <w:rsid w:val="00C4518B"/>
    <w:rsid w:val="00C45C94"/>
    <w:rsid w:val="00C460D3"/>
    <w:rsid w:val="00C47091"/>
    <w:rsid w:val="00C47262"/>
    <w:rsid w:val="00C477E7"/>
    <w:rsid w:val="00C47EDB"/>
    <w:rsid w:val="00C50A7D"/>
    <w:rsid w:val="00C50B23"/>
    <w:rsid w:val="00C52667"/>
    <w:rsid w:val="00C539F4"/>
    <w:rsid w:val="00C5430F"/>
    <w:rsid w:val="00C54C2A"/>
    <w:rsid w:val="00C5503B"/>
    <w:rsid w:val="00C5582A"/>
    <w:rsid w:val="00C5759C"/>
    <w:rsid w:val="00C57B99"/>
    <w:rsid w:val="00C62212"/>
    <w:rsid w:val="00C62416"/>
    <w:rsid w:val="00C62BE8"/>
    <w:rsid w:val="00C62EED"/>
    <w:rsid w:val="00C63454"/>
    <w:rsid w:val="00C63574"/>
    <w:rsid w:val="00C63C1F"/>
    <w:rsid w:val="00C63FB1"/>
    <w:rsid w:val="00C6483D"/>
    <w:rsid w:val="00C65839"/>
    <w:rsid w:val="00C65E79"/>
    <w:rsid w:val="00C65EB2"/>
    <w:rsid w:val="00C67ADD"/>
    <w:rsid w:val="00C67BBB"/>
    <w:rsid w:val="00C67FF2"/>
    <w:rsid w:val="00C71049"/>
    <w:rsid w:val="00C712C3"/>
    <w:rsid w:val="00C71470"/>
    <w:rsid w:val="00C73D0B"/>
    <w:rsid w:val="00C74839"/>
    <w:rsid w:val="00C74FA8"/>
    <w:rsid w:val="00C7527B"/>
    <w:rsid w:val="00C7548A"/>
    <w:rsid w:val="00C75EAC"/>
    <w:rsid w:val="00C76113"/>
    <w:rsid w:val="00C76382"/>
    <w:rsid w:val="00C778B9"/>
    <w:rsid w:val="00C77A70"/>
    <w:rsid w:val="00C81F9F"/>
    <w:rsid w:val="00C829C4"/>
    <w:rsid w:val="00C82DB4"/>
    <w:rsid w:val="00C83E1B"/>
    <w:rsid w:val="00C849BB"/>
    <w:rsid w:val="00C84C91"/>
    <w:rsid w:val="00C852B2"/>
    <w:rsid w:val="00C85A30"/>
    <w:rsid w:val="00C87017"/>
    <w:rsid w:val="00C87BE8"/>
    <w:rsid w:val="00C90E80"/>
    <w:rsid w:val="00C923E9"/>
    <w:rsid w:val="00C92400"/>
    <w:rsid w:val="00C94A46"/>
    <w:rsid w:val="00C94E1B"/>
    <w:rsid w:val="00C950B9"/>
    <w:rsid w:val="00C95EE3"/>
    <w:rsid w:val="00C968DC"/>
    <w:rsid w:val="00C972FE"/>
    <w:rsid w:val="00C974C0"/>
    <w:rsid w:val="00CA0018"/>
    <w:rsid w:val="00CA01B2"/>
    <w:rsid w:val="00CA0E2D"/>
    <w:rsid w:val="00CA1098"/>
    <w:rsid w:val="00CA1575"/>
    <w:rsid w:val="00CA1645"/>
    <w:rsid w:val="00CA360A"/>
    <w:rsid w:val="00CA3847"/>
    <w:rsid w:val="00CA3C0F"/>
    <w:rsid w:val="00CA3F30"/>
    <w:rsid w:val="00CA439E"/>
    <w:rsid w:val="00CA4C7C"/>
    <w:rsid w:val="00CA4E03"/>
    <w:rsid w:val="00CA56BF"/>
    <w:rsid w:val="00CA747C"/>
    <w:rsid w:val="00CA79EE"/>
    <w:rsid w:val="00CB0504"/>
    <w:rsid w:val="00CB0C55"/>
    <w:rsid w:val="00CB2A38"/>
    <w:rsid w:val="00CB3065"/>
    <w:rsid w:val="00CB32BB"/>
    <w:rsid w:val="00CB33E5"/>
    <w:rsid w:val="00CB3713"/>
    <w:rsid w:val="00CB4574"/>
    <w:rsid w:val="00CB4820"/>
    <w:rsid w:val="00CB743C"/>
    <w:rsid w:val="00CB7BD7"/>
    <w:rsid w:val="00CC0A81"/>
    <w:rsid w:val="00CC0CAE"/>
    <w:rsid w:val="00CC0D9B"/>
    <w:rsid w:val="00CC30BC"/>
    <w:rsid w:val="00CC3FDD"/>
    <w:rsid w:val="00CC40EA"/>
    <w:rsid w:val="00CC41A9"/>
    <w:rsid w:val="00CC514F"/>
    <w:rsid w:val="00CC5999"/>
    <w:rsid w:val="00CC5D53"/>
    <w:rsid w:val="00CC6B4F"/>
    <w:rsid w:val="00CC6DD9"/>
    <w:rsid w:val="00CC7011"/>
    <w:rsid w:val="00CC76C4"/>
    <w:rsid w:val="00CC77B0"/>
    <w:rsid w:val="00CD0532"/>
    <w:rsid w:val="00CD094B"/>
    <w:rsid w:val="00CD1FAA"/>
    <w:rsid w:val="00CD27DB"/>
    <w:rsid w:val="00CD2E71"/>
    <w:rsid w:val="00CD380F"/>
    <w:rsid w:val="00CD3964"/>
    <w:rsid w:val="00CD46ED"/>
    <w:rsid w:val="00CD5801"/>
    <w:rsid w:val="00CD662F"/>
    <w:rsid w:val="00CD6F39"/>
    <w:rsid w:val="00CD7584"/>
    <w:rsid w:val="00CD75D3"/>
    <w:rsid w:val="00CD7A7C"/>
    <w:rsid w:val="00CD7D7B"/>
    <w:rsid w:val="00CE1B79"/>
    <w:rsid w:val="00CE1F86"/>
    <w:rsid w:val="00CE2B80"/>
    <w:rsid w:val="00CE3072"/>
    <w:rsid w:val="00CE321D"/>
    <w:rsid w:val="00CE3D17"/>
    <w:rsid w:val="00CE4E75"/>
    <w:rsid w:val="00CE5E05"/>
    <w:rsid w:val="00CE5E0C"/>
    <w:rsid w:val="00CE70BC"/>
    <w:rsid w:val="00CF0585"/>
    <w:rsid w:val="00CF11B6"/>
    <w:rsid w:val="00CF1556"/>
    <w:rsid w:val="00CF1B6F"/>
    <w:rsid w:val="00CF259C"/>
    <w:rsid w:val="00CF2697"/>
    <w:rsid w:val="00CF26B2"/>
    <w:rsid w:val="00CF2DC7"/>
    <w:rsid w:val="00CF500C"/>
    <w:rsid w:val="00CF72C5"/>
    <w:rsid w:val="00D008D6"/>
    <w:rsid w:val="00D00F0E"/>
    <w:rsid w:val="00D0256C"/>
    <w:rsid w:val="00D029E8"/>
    <w:rsid w:val="00D032AD"/>
    <w:rsid w:val="00D03B02"/>
    <w:rsid w:val="00D0447D"/>
    <w:rsid w:val="00D04A98"/>
    <w:rsid w:val="00D04AF0"/>
    <w:rsid w:val="00D057C6"/>
    <w:rsid w:val="00D06AB5"/>
    <w:rsid w:val="00D06BF2"/>
    <w:rsid w:val="00D07485"/>
    <w:rsid w:val="00D078DB"/>
    <w:rsid w:val="00D10C26"/>
    <w:rsid w:val="00D113FF"/>
    <w:rsid w:val="00D12FE3"/>
    <w:rsid w:val="00D13457"/>
    <w:rsid w:val="00D139DC"/>
    <w:rsid w:val="00D1439F"/>
    <w:rsid w:val="00D153BC"/>
    <w:rsid w:val="00D155E1"/>
    <w:rsid w:val="00D15D74"/>
    <w:rsid w:val="00D17217"/>
    <w:rsid w:val="00D17312"/>
    <w:rsid w:val="00D17911"/>
    <w:rsid w:val="00D17EB0"/>
    <w:rsid w:val="00D20166"/>
    <w:rsid w:val="00D20D18"/>
    <w:rsid w:val="00D20D7B"/>
    <w:rsid w:val="00D22082"/>
    <w:rsid w:val="00D2234B"/>
    <w:rsid w:val="00D224DF"/>
    <w:rsid w:val="00D22B83"/>
    <w:rsid w:val="00D25B54"/>
    <w:rsid w:val="00D26C65"/>
    <w:rsid w:val="00D27B2E"/>
    <w:rsid w:val="00D27BAC"/>
    <w:rsid w:val="00D301E6"/>
    <w:rsid w:val="00D30F36"/>
    <w:rsid w:val="00D3103B"/>
    <w:rsid w:val="00D31E7E"/>
    <w:rsid w:val="00D33503"/>
    <w:rsid w:val="00D33CE7"/>
    <w:rsid w:val="00D34581"/>
    <w:rsid w:val="00D34AF7"/>
    <w:rsid w:val="00D34BD1"/>
    <w:rsid w:val="00D34F66"/>
    <w:rsid w:val="00D358D5"/>
    <w:rsid w:val="00D35DB1"/>
    <w:rsid w:val="00D35E8A"/>
    <w:rsid w:val="00D362D6"/>
    <w:rsid w:val="00D365D9"/>
    <w:rsid w:val="00D36719"/>
    <w:rsid w:val="00D36F96"/>
    <w:rsid w:val="00D405D3"/>
    <w:rsid w:val="00D407D7"/>
    <w:rsid w:val="00D40ED3"/>
    <w:rsid w:val="00D41839"/>
    <w:rsid w:val="00D4194C"/>
    <w:rsid w:val="00D41E15"/>
    <w:rsid w:val="00D42017"/>
    <w:rsid w:val="00D43A02"/>
    <w:rsid w:val="00D43B86"/>
    <w:rsid w:val="00D46C8E"/>
    <w:rsid w:val="00D47D65"/>
    <w:rsid w:val="00D503BD"/>
    <w:rsid w:val="00D50E21"/>
    <w:rsid w:val="00D51031"/>
    <w:rsid w:val="00D517A3"/>
    <w:rsid w:val="00D51E72"/>
    <w:rsid w:val="00D531F9"/>
    <w:rsid w:val="00D53EB3"/>
    <w:rsid w:val="00D541C3"/>
    <w:rsid w:val="00D54D57"/>
    <w:rsid w:val="00D56C38"/>
    <w:rsid w:val="00D57F57"/>
    <w:rsid w:val="00D60B0C"/>
    <w:rsid w:val="00D60CBA"/>
    <w:rsid w:val="00D610B0"/>
    <w:rsid w:val="00D618DF"/>
    <w:rsid w:val="00D61C6C"/>
    <w:rsid w:val="00D624D0"/>
    <w:rsid w:val="00D625FD"/>
    <w:rsid w:val="00D62881"/>
    <w:rsid w:val="00D62C83"/>
    <w:rsid w:val="00D6536C"/>
    <w:rsid w:val="00D6557A"/>
    <w:rsid w:val="00D67A94"/>
    <w:rsid w:val="00D70401"/>
    <w:rsid w:val="00D70CA0"/>
    <w:rsid w:val="00D70EF7"/>
    <w:rsid w:val="00D71EB2"/>
    <w:rsid w:val="00D72EF7"/>
    <w:rsid w:val="00D74B85"/>
    <w:rsid w:val="00D7609C"/>
    <w:rsid w:val="00D7687D"/>
    <w:rsid w:val="00D76FD7"/>
    <w:rsid w:val="00D771F5"/>
    <w:rsid w:val="00D8023E"/>
    <w:rsid w:val="00D80587"/>
    <w:rsid w:val="00D80673"/>
    <w:rsid w:val="00D811B2"/>
    <w:rsid w:val="00D81216"/>
    <w:rsid w:val="00D815B9"/>
    <w:rsid w:val="00D81843"/>
    <w:rsid w:val="00D8373C"/>
    <w:rsid w:val="00D83A0A"/>
    <w:rsid w:val="00D849B7"/>
    <w:rsid w:val="00D84B70"/>
    <w:rsid w:val="00D850A2"/>
    <w:rsid w:val="00D8714D"/>
    <w:rsid w:val="00D877FD"/>
    <w:rsid w:val="00D87853"/>
    <w:rsid w:val="00D87F83"/>
    <w:rsid w:val="00D911CC"/>
    <w:rsid w:val="00D933ED"/>
    <w:rsid w:val="00D94DA9"/>
    <w:rsid w:val="00D94F77"/>
    <w:rsid w:val="00D962E5"/>
    <w:rsid w:val="00D96B67"/>
    <w:rsid w:val="00D96E8F"/>
    <w:rsid w:val="00D97815"/>
    <w:rsid w:val="00DA00C8"/>
    <w:rsid w:val="00DA025B"/>
    <w:rsid w:val="00DA03DB"/>
    <w:rsid w:val="00DA1CDC"/>
    <w:rsid w:val="00DA20BF"/>
    <w:rsid w:val="00DA2B57"/>
    <w:rsid w:val="00DA2D81"/>
    <w:rsid w:val="00DA2EC9"/>
    <w:rsid w:val="00DA3B85"/>
    <w:rsid w:val="00DA4EEF"/>
    <w:rsid w:val="00DA4FC1"/>
    <w:rsid w:val="00DA62AC"/>
    <w:rsid w:val="00DA7D53"/>
    <w:rsid w:val="00DB0AC3"/>
    <w:rsid w:val="00DB1600"/>
    <w:rsid w:val="00DB24A6"/>
    <w:rsid w:val="00DB28C3"/>
    <w:rsid w:val="00DB3F65"/>
    <w:rsid w:val="00DB4774"/>
    <w:rsid w:val="00DB5608"/>
    <w:rsid w:val="00DB5B79"/>
    <w:rsid w:val="00DB6B1D"/>
    <w:rsid w:val="00DB7DB2"/>
    <w:rsid w:val="00DC00F7"/>
    <w:rsid w:val="00DC0C66"/>
    <w:rsid w:val="00DC1A00"/>
    <w:rsid w:val="00DC1EB8"/>
    <w:rsid w:val="00DC2203"/>
    <w:rsid w:val="00DC2AD2"/>
    <w:rsid w:val="00DC2EBE"/>
    <w:rsid w:val="00DC424D"/>
    <w:rsid w:val="00DC4E1D"/>
    <w:rsid w:val="00DC5BEA"/>
    <w:rsid w:val="00DC5E8F"/>
    <w:rsid w:val="00DC68DD"/>
    <w:rsid w:val="00DC71F0"/>
    <w:rsid w:val="00DC79AA"/>
    <w:rsid w:val="00DD1469"/>
    <w:rsid w:val="00DD156D"/>
    <w:rsid w:val="00DD29E9"/>
    <w:rsid w:val="00DD3457"/>
    <w:rsid w:val="00DD488F"/>
    <w:rsid w:val="00DD4C1C"/>
    <w:rsid w:val="00DD6D4B"/>
    <w:rsid w:val="00DD6E7F"/>
    <w:rsid w:val="00DD6F09"/>
    <w:rsid w:val="00DD735C"/>
    <w:rsid w:val="00DD7CFC"/>
    <w:rsid w:val="00DE0A5D"/>
    <w:rsid w:val="00DE1801"/>
    <w:rsid w:val="00DE1BF2"/>
    <w:rsid w:val="00DE20E0"/>
    <w:rsid w:val="00DE271A"/>
    <w:rsid w:val="00DE3021"/>
    <w:rsid w:val="00DE380F"/>
    <w:rsid w:val="00DE3E30"/>
    <w:rsid w:val="00DE3EB7"/>
    <w:rsid w:val="00DE4057"/>
    <w:rsid w:val="00DE416A"/>
    <w:rsid w:val="00DE4730"/>
    <w:rsid w:val="00DE5226"/>
    <w:rsid w:val="00DE580B"/>
    <w:rsid w:val="00DE622B"/>
    <w:rsid w:val="00DE6D07"/>
    <w:rsid w:val="00DE74B8"/>
    <w:rsid w:val="00DE7942"/>
    <w:rsid w:val="00DE798E"/>
    <w:rsid w:val="00DF065C"/>
    <w:rsid w:val="00DF1193"/>
    <w:rsid w:val="00DF1F89"/>
    <w:rsid w:val="00DF2047"/>
    <w:rsid w:val="00DF331F"/>
    <w:rsid w:val="00DF5442"/>
    <w:rsid w:val="00DF58CD"/>
    <w:rsid w:val="00DF5D8F"/>
    <w:rsid w:val="00DF5E86"/>
    <w:rsid w:val="00DF75EB"/>
    <w:rsid w:val="00DF797C"/>
    <w:rsid w:val="00E003B4"/>
    <w:rsid w:val="00E008D9"/>
    <w:rsid w:val="00E014A4"/>
    <w:rsid w:val="00E01B8D"/>
    <w:rsid w:val="00E02977"/>
    <w:rsid w:val="00E03358"/>
    <w:rsid w:val="00E042CC"/>
    <w:rsid w:val="00E048C2"/>
    <w:rsid w:val="00E04F6A"/>
    <w:rsid w:val="00E05198"/>
    <w:rsid w:val="00E054BA"/>
    <w:rsid w:val="00E05C6A"/>
    <w:rsid w:val="00E05ECF"/>
    <w:rsid w:val="00E06ECE"/>
    <w:rsid w:val="00E0746C"/>
    <w:rsid w:val="00E07855"/>
    <w:rsid w:val="00E100DD"/>
    <w:rsid w:val="00E10F9E"/>
    <w:rsid w:val="00E13E3B"/>
    <w:rsid w:val="00E149DC"/>
    <w:rsid w:val="00E14D29"/>
    <w:rsid w:val="00E14D34"/>
    <w:rsid w:val="00E1710F"/>
    <w:rsid w:val="00E17739"/>
    <w:rsid w:val="00E20406"/>
    <w:rsid w:val="00E20435"/>
    <w:rsid w:val="00E206C9"/>
    <w:rsid w:val="00E21AB6"/>
    <w:rsid w:val="00E2209D"/>
    <w:rsid w:val="00E22B33"/>
    <w:rsid w:val="00E23EE6"/>
    <w:rsid w:val="00E24845"/>
    <w:rsid w:val="00E25849"/>
    <w:rsid w:val="00E25EDB"/>
    <w:rsid w:val="00E26F0D"/>
    <w:rsid w:val="00E2732C"/>
    <w:rsid w:val="00E2787C"/>
    <w:rsid w:val="00E27F9A"/>
    <w:rsid w:val="00E3063A"/>
    <w:rsid w:val="00E306BC"/>
    <w:rsid w:val="00E312FB"/>
    <w:rsid w:val="00E31349"/>
    <w:rsid w:val="00E31E74"/>
    <w:rsid w:val="00E32099"/>
    <w:rsid w:val="00E353CB"/>
    <w:rsid w:val="00E35C65"/>
    <w:rsid w:val="00E367A9"/>
    <w:rsid w:val="00E40911"/>
    <w:rsid w:val="00E40A99"/>
    <w:rsid w:val="00E42208"/>
    <w:rsid w:val="00E429D4"/>
    <w:rsid w:val="00E4419D"/>
    <w:rsid w:val="00E44C6A"/>
    <w:rsid w:val="00E44E1D"/>
    <w:rsid w:val="00E44E79"/>
    <w:rsid w:val="00E44F92"/>
    <w:rsid w:val="00E450C2"/>
    <w:rsid w:val="00E452D1"/>
    <w:rsid w:val="00E458AD"/>
    <w:rsid w:val="00E47035"/>
    <w:rsid w:val="00E471AF"/>
    <w:rsid w:val="00E47200"/>
    <w:rsid w:val="00E50B6C"/>
    <w:rsid w:val="00E515E6"/>
    <w:rsid w:val="00E530AE"/>
    <w:rsid w:val="00E53474"/>
    <w:rsid w:val="00E53D38"/>
    <w:rsid w:val="00E54ABC"/>
    <w:rsid w:val="00E54B1B"/>
    <w:rsid w:val="00E54C5A"/>
    <w:rsid w:val="00E55458"/>
    <w:rsid w:val="00E55FB7"/>
    <w:rsid w:val="00E56394"/>
    <w:rsid w:val="00E566F4"/>
    <w:rsid w:val="00E56DBD"/>
    <w:rsid w:val="00E60489"/>
    <w:rsid w:val="00E60D9C"/>
    <w:rsid w:val="00E6165B"/>
    <w:rsid w:val="00E624AE"/>
    <w:rsid w:val="00E624D6"/>
    <w:rsid w:val="00E6346D"/>
    <w:rsid w:val="00E6416F"/>
    <w:rsid w:val="00E64269"/>
    <w:rsid w:val="00E643CA"/>
    <w:rsid w:val="00E649D1"/>
    <w:rsid w:val="00E653C4"/>
    <w:rsid w:val="00E65CEA"/>
    <w:rsid w:val="00E65F9D"/>
    <w:rsid w:val="00E66EA9"/>
    <w:rsid w:val="00E6723E"/>
    <w:rsid w:val="00E677E4"/>
    <w:rsid w:val="00E70031"/>
    <w:rsid w:val="00E71477"/>
    <w:rsid w:val="00E7169A"/>
    <w:rsid w:val="00E7191D"/>
    <w:rsid w:val="00E71CE0"/>
    <w:rsid w:val="00E71EED"/>
    <w:rsid w:val="00E731C0"/>
    <w:rsid w:val="00E757E9"/>
    <w:rsid w:val="00E75B5B"/>
    <w:rsid w:val="00E76535"/>
    <w:rsid w:val="00E76CDC"/>
    <w:rsid w:val="00E76E23"/>
    <w:rsid w:val="00E77007"/>
    <w:rsid w:val="00E77893"/>
    <w:rsid w:val="00E8038A"/>
    <w:rsid w:val="00E8179C"/>
    <w:rsid w:val="00E81E9E"/>
    <w:rsid w:val="00E822E4"/>
    <w:rsid w:val="00E829F3"/>
    <w:rsid w:val="00E82F7D"/>
    <w:rsid w:val="00E83115"/>
    <w:rsid w:val="00E840EE"/>
    <w:rsid w:val="00E844D8"/>
    <w:rsid w:val="00E85C7F"/>
    <w:rsid w:val="00E8648A"/>
    <w:rsid w:val="00E86C6C"/>
    <w:rsid w:val="00E90944"/>
    <w:rsid w:val="00E9251C"/>
    <w:rsid w:val="00E93C91"/>
    <w:rsid w:val="00E93F59"/>
    <w:rsid w:val="00E947F8"/>
    <w:rsid w:val="00E94CB8"/>
    <w:rsid w:val="00E94E38"/>
    <w:rsid w:val="00E9527A"/>
    <w:rsid w:val="00E95A0A"/>
    <w:rsid w:val="00E97426"/>
    <w:rsid w:val="00E97437"/>
    <w:rsid w:val="00EA006C"/>
    <w:rsid w:val="00EA0126"/>
    <w:rsid w:val="00EA1130"/>
    <w:rsid w:val="00EA1468"/>
    <w:rsid w:val="00EA1500"/>
    <w:rsid w:val="00EA1762"/>
    <w:rsid w:val="00EA1FCE"/>
    <w:rsid w:val="00EA288F"/>
    <w:rsid w:val="00EA3207"/>
    <w:rsid w:val="00EA35A2"/>
    <w:rsid w:val="00EA36A2"/>
    <w:rsid w:val="00EA4C5D"/>
    <w:rsid w:val="00EA5C96"/>
    <w:rsid w:val="00EA60B9"/>
    <w:rsid w:val="00EA673F"/>
    <w:rsid w:val="00EA6BA4"/>
    <w:rsid w:val="00EB00DD"/>
    <w:rsid w:val="00EB0892"/>
    <w:rsid w:val="00EB0C73"/>
    <w:rsid w:val="00EB180A"/>
    <w:rsid w:val="00EB2DDA"/>
    <w:rsid w:val="00EB3AE3"/>
    <w:rsid w:val="00EB3D33"/>
    <w:rsid w:val="00EB4659"/>
    <w:rsid w:val="00EB482F"/>
    <w:rsid w:val="00EB4A24"/>
    <w:rsid w:val="00EB5F4B"/>
    <w:rsid w:val="00EB6A5E"/>
    <w:rsid w:val="00EC0155"/>
    <w:rsid w:val="00EC0427"/>
    <w:rsid w:val="00EC0C79"/>
    <w:rsid w:val="00EC2143"/>
    <w:rsid w:val="00EC2489"/>
    <w:rsid w:val="00EC249E"/>
    <w:rsid w:val="00EC2EFC"/>
    <w:rsid w:val="00EC337F"/>
    <w:rsid w:val="00EC357E"/>
    <w:rsid w:val="00EC3CE6"/>
    <w:rsid w:val="00EC3FEB"/>
    <w:rsid w:val="00EC421A"/>
    <w:rsid w:val="00EC4483"/>
    <w:rsid w:val="00EC49DE"/>
    <w:rsid w:val="00EC535A"/>
    <w:rsid w:val="00EC5F7C"/>
    <w:rsid w:val="00EC6E20"/>
    <w:rsid w:val="00ED0192"/>
    <w:rsid w:val="00ED03F0"/>
    <w:rsid w:val="00ED2519"/>
    <w:rsid w:val="00ED2A0E"/>
    <w:rsid w:val="00ED2CB6"/>
    <w:rsid w:val="00ED3B29"/>
    <w:rsid w:val="00ED3D27"/>
    <w:rsid w:val="00ED4D63"/>
    <w:rsid w:val="00ED4DC2"/>
    <w:rsid w:val="00ED52E8"/>
    <w:rsid w:val="00ED57DE"/>
    <w:rsid w:val="00ED7C3F"/>
    <w:rsid w:val="00EE11C0"/>
    <w:rsid w:val="00EE18CA"/>
    <w:rsid w:val="00EE2493"/>
    <w:rsid w:val="00EE2965"/>
    <w:rsid w:val="00EE2C04"/>
    <w:rsid w:val="00EE3542"/>
    <w:rsid w:val="00EE37F1"/>
    <w:rsid w:val="00EE381B"/>
    <w:rsid w:val="00EE505E"/>
    <w:rsid w:val="00EE517F"/>
    <w:rsid w:val="00EE5CC2"/>
    <w:rsid w:val="00EE5F6B"/>
    <w:rsid w:val="00EE6977"/>
    <w:rsid w:val="00EE6981"/>
    <w:rsid w:val="00EF01F5"/>
    <w:rsid w:val="00EF0D43"/>
    <w:rsid w:val="00EF141A"/>
    <w:rsid w:val="00EF1A56"/>
    <w:rsid w:val="00EF1F42"/>
    <w:rsid w:val="00EF2A94"/>
    <w:rsid w:val="00EF2C56"/>
    <w:rsid w:val="00EF4A67"/>
    <w:rsid w:val="00EF4D5B"/>
    <w:rsid w:val="00EF5270"/>
    <w:rsid w:val="00EF5697"/>
    <w:rsid w:val="00EF6325"/>
    <w:rsid w:val="00EF7368"/>
    <w:rsid w:val="00EF7B26"/>
    <w:rsid w:val="00F00878"/>
    <w:rsid w:val="00F00A3F"/>
    <w:rsid w:val="00F011B3"/>
    <w:rsid w:val="00F017FC"/>
    <w:rsid w:val="00F01BC0"/>
    <w:rsid w:val="00F01CD1"/>
    <w:rsid w:val="00F030B1"/>
    <w:rsid w:val="00F032D5"/>
    <w:rsid w:val="00F035F6"/>
    <w:rsid w:val="00F03B35"/>
    <w:rsid w:val="00F040E8"/>
    <w:rsid w:val="00F044B1"/>
    <w:rsid w:val="00F04590"/>
    <w:rsid w:val="00F049D8"/>
    <w:rsid w:val="00F04A43"/>
    <w:rsid w:val="00F04D5A"/>
    <w:rsid w:val="00F05F8F"/>
    <w:rsid w:val="00F06C45"/>
    <w:rsid w:val="00F0771B"/>
    <w:rsid w:val="00F07A36"/>
    <w:rsid w:val="00F07F43"/>
    <w:rsid w:val="00F106AB"/>
    <w:rsid w:val="00F110C0"/>
    <w:rsid w:val="00F11F4C"/>
    <w:rsid w:val="00F1215F"/>
    <w:rsid w:val="00F13BEC"/>
    <w:rsid w:val="00F142DD"/>
    <w:rsid w:val="00F14B52"/>
    <w:rsid w:val="00F15A04"/>
    <w:rsid w:val="00F160F4"/>
    <w:rsid w:val="00F162A3"/>
    <w:rsid w:val="00F165AC"/>
    <w:rsid w:val="00F16848"/>
    <w:rsid w:val="00F16BD0"/>
    <w:rsid w:val="00F17043"/>
    <w:rsid w:val="00F20011"/>
    <w:rsid w:val="00F211A1"/>
    <w:rsid w:val="00F220A8"/>
    <w:rsid w:val="00F23292"/>
    <w:rsid w:val="00F243CE"/>
    <w:rsid w:val="00F2463B"/>
    <w:rsid w:val="00F26346"/>
    <w:rsid w:val="00F267AC"/>
    <w:rsid w:val="00F26A74"/>
    <w:rsid w:val="00F26FB6"/>
    <w:rsid w:val="00F27118"/>
    <w:rsid w:val="00F304C9"/>
    <w:rsid w:val="00F322B3"/>
    <w:rsid w:val="00F3249E"/>
    <w:rsid w:val="00F32A6A"/>
    <w:rsid w:val="00F337A5"/>
    <w:rsid w:val="00F33AAB"/>
    <w:rsid w:val="00F3456F"/>
    <w:rsid w:val="00F347A9"/>
    <w:rsid w:val="00F34D14"/>
    <w:rsid w:val="00F35A64"/>
    <w:rsid w:val="00F360E8"/>
    <w:rsid w:val="00F365ED"/>
    <w:rsid w:val="00F3721F"/>
    <w:rsid w:val="00F372D5"/>
    <w:rsid w:val="00F37997"/>
    <w:rsid w:val="00F409A8"/>
    <w:rsid w:val="00F415AA"/>
    <w:rsid w:val="00F437DE"/>
    <w:rsid w:val="00F45034"/>
    <w:rsid w:val="00F461E0"/>
    <w:rsid w:val="00F46C29"/>
    <w:rsid w:val="00F479E0"/>
    <w:rsid w:val="00F47CD0"/>
    <w:rsid w:val="00F47DDE"/>
    <w:rsid w:val="00F47F75"/>
    <w:rsid w:val="00F501DB"/>
    <w:rsid w:val="00F5027B"/>
    <w:rsid w:val="00F50BBC"/>
    <w:rsid w:val="00F51196"/>
    <w:rsid w:val="00F511A5"/>
    <w:rsid w:val="00F52867"/>
    <w:rsid w:val="00F53139"/>
    <w:rsid w:val="00F53BAD"/>
    <w:rsid w:val="00F54FF4"/>
    <w:rsid w:val="00F55AD7"/>
    <w:rsid w:val="00F55B06"/>
    <w:rsid w:val="00F5627F"/>
    <w:rsid w:val="00F5690D"/>
    <w:rsid w:val="00F56D30"/>
    <w:rsid w:val="00F56F11"/>
    <w:rsid w:val="00F57383"/>
    <w:rsid w:val="00F57734"/>
    <w:rsid w:val="00F603D5"/>
    <w:rsid w:val="00F6101F"/>
    <w:rsid w:val="00F61384"/>
    <w:rsid w:val="00F6187D"/>
    <w:rsid w:val="00F61C11"/>
    <w:rsid w:val="00F65D2A"/>
    <w:rsid w:val="00F65E36"/>
    <w:rsid w:val="00F66290"/>
    <w:rsid w:val="00F66C79"/>
    <w:rsid w:val="00F67300"/>
    <w:rsid w:val="00F6745E"/>
    <w:rsid w:val="00F6780A"/>
    <w:rsid w:val="00F70521"/>
    <w:rsid w:val="00F713CA"/>
    <w:rsid w:val="00F71CE4"/>
    <w:rsid w:val="00F71E9D"/>
    <w:rsid w:val="00F7204D"/>
    <w:rsid w:val="00F721D2"/>
    <w:rsid w:val="00F724C2"/>
    <w:rsid w:val="00F72C11"/>
    <w:rsid w:val="00F72D1F"/>
    <w:rsid w:val="00F72ED1"/>
    <w:rsid w:val="00F730FD"/>
    <w:rsid w:val="00F750EC"/>
    <w:rsid w:val="00F756B9"/>
    <w:rsid w:val="00F758E3"/>
    <w:rsid w:val="00F75E50"/>
    <w:rsid w:val="00F7769D"/>
    <w:rsid w:val="00F80C8B"/>
    <w:rsid w:val="00F81155"/>
    <w:rsid w:val="00F82DC3"/>
    <w:rsid w:val="00F83258"/>
    <w:rsid w:val="00F844FB"/>
    <w:rsid w:val="00F85ED8"/>
    <w:rsid w:val="00F86160"/>
    <w:rsid w:val="00F861AE"/>
    <w:rsid w:val="00F86614"/>
    <w:rsid w:val="00F906A5"/>
    <w:rsid w:val="00F907B4"/>
    <w:rsid w:val="00F9167B"/>
    <w:rsid w:val="00F91EE9"/>
    <w:rsid w:val="00F92805"/>
    <w:rsid w:val="00F9314C"/>
    <w:rsid w:val="00F93438"/>
    <w:rsid w:val="00F93E96"/>
    <w:rsid w:val="00F93F8C"/>
    <w:rsid w:val="00F94219"/>
    <w:rsid w:val="00F95893"/>
    <w:rsid w:val="00F95ADD"/>
    <w:rsid w:val="00F97289"/>
    <w:rsid w:val="00F97E0F"/>
    <w:rsid w:val="00FA10E7"/>
    <w:rsid w:val="00FA1337"/>
    <w:rsid w:val="00FA185C"/>
    <w:rsid w:val="00FA1A0C"/>
    <w:rsid w:val="00FA2226"/>
    <w:rsid w:val="00FA2C85"/>
    <w:rsid w:val="00FA35B5"/>
    <w:rsid w:val="00FA39C5"/>
    <w:rsid w:val="00FA3E75"/>
    <w:rsid w:val="00FA3FEA"/>
    <w:rsid w:val="00FA401F"/>
    <w:rsid w:val="00FA4453"/>
    <w:rsid w:val="00FA47C1"/>
    <w:rsid w:val="00FA4ED8"/>
    <w:rsid w:val="00FA540F"/>
    <w:rsid w:val="00FA54FD"/>
    <w:rsid w:val="00FA569A"/>
    <w:rsid w:val="00FA6C8A"/>
    <w:rsid w:val="00FB0488"/>
    <w:rsid w:val="00FB04D5"/>
    <w:rsid w:val="00FB0785"/>
    <w:rsid w:val="00FB1272"/>
    <w:rsid w:val="00FB1764"/>
    <w:rsid w:val="00FB1A72"/>
    <w:rsid w:val="00FB1C11"/>
    <w:rsid w:val="00FB259D"/>
    <w:rsid w:val="00FB423D"/>
    <w:rsid w:val="00FB4E08"/>
    <w:rsid w:val="00FB5127"/>
    <w:rsid w:val="00FB5725"/>
    <w:rsid w:val="00FB5D6A"/>
    <w:rsid w:val="00FB6858"/>
    <w:rsid w:val="00FB773E"/>
    <w:rsid w:val="00FC139D"/>
    <w:rsid w:val="00FC188B"/>
    <w:rsid w:val="00FC258E"/>
    <w:rsid w:val="00FC27EC"/>
    <w:rsid w:val="00FC283E"/>
    <w:rsid w:val="00FC2955"/>
    <w:rsid w:val="00FC3795"/>
    <w:rsid w:val="00FC3871"/>
    <w:rsid w:val="00FC5587"/>
    <w:rsid w:val="00FC5DFE"/>
    <w:rsid w:val="00FC7826"/>
    <w:rsid w:val="00FC7E9D"/>
    <w:rsid w:val="00FD20DD"/>
    <w:rsid w:val="00FD3213"/>
    <w:rsid w:val="00FD3A06"/>
    <w:rsid w:val="00FD3A73"/>
    <w:rsid w:val="00FD3E65"/>
    <w:rsid w:val="00FD476A"/>
    <w:rsid w:val="00FD5DD4"/>
    <w:rsid w:val="00FD7EA5"/>
    <w:rsid w:val="00FE0B81"/>
    <w:rsid w:val="00FE1D8C"/>
    <w:rsid w:val="00FE31F2"/>
    <w:rsid w:val="00FE391C"/>
    <w:rsid w:val="00FE45EE"/>
    <w:rsid w:val="00FE4EA3"/>
    <w:rsid w:val="00FE53F9"/>
    <w:rsid w:val="00FE5C45"/>
    <w:rsid w:val="00FE6177"/>
    <w:rsid w:val="00FE62ED"/>
    <w:rsid w:val="00FE7762"/>
    <w:rsid w:val="00FF0726"/>
    <w:rsid w:val="00FF11D9"/>
    <w:rsid w:val="00FF18BB"/>
    <w:rsid w:val="00FF2457"/>
    <w:rsid w:val="00FF2D50"/>
    <w:rsid w:val="00FF324F"/>
    <w:rsid w:val="00FF3500"/>
    <w:rsid w:val="00FF36C8"/>
    <w:rsid w:val="00FF3BB6"/>
    <w:rsid w:val="00FF3C72"/>
    <w:rsid w:val="00FF49A5"/>
    <w:rsid w:val="00FF49F8"/>
    <w:rsid w:val="00FF60E8"/>
    <w:rsid w:val="00FF6237"/>
    <w:rsid w:val="00FF712A"/>
    <w:rsid w:val="00FF718F"/>
    <w:rsid w:val="00FF7209"/>
    <w:rsid w:val="00FF76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15F8"/>
  <w15:chartTrackingRefBased/>
  <w15:docId w15:val="{C576584A-63FA-4C31-ACBB-C28B8111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E307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A0FE5"/>
    <w:pPr>
      <w:ind w:left="720"/>
      <w:contextualSpacing/>
    </w:pPr>
  </w:style>
  <w:style w:type="paragraph" w:styleId="Puslapioinaostekstas">
    <w:name w:val="footnote text"/>
    <w:basedOn w:val="prastasis"/>
    <w:link w:val="PuslapioinaostekstasDiagrama"/>
    <w:uiPriority w:val="99"/>
    <w:unhideWhenUsed/>
    <w:rsid w:val="00C22D7C"/>
    <w:rPr>
      <w:sz w:val="20"/>
    </w:rPr>
  </w:style>
  <w:style w:type="character" w:customStyle="1" w:styleId="PuslapioinaostekstasDiagrama">
    <w:name w:val="Puslapio išnašos tekstas Diagrama"/>
    <w:basedOn w:val="Numatytasispastraiposriftas"/>
    <w:link w:val="Puslapioinaostekstas"/>
    <w:uiPriority w:val="99"/>
    <w:rsid w:val="00C22D7C"/>
    <w:rPr>
      <w:rFonts w:ascii="Times New Roman" w:eastAsia="Times New Roman" w:hAnsi="Times New Roman" w:cs="Times New Roman"/>
      <w:sz w:val="20"/>
      <w:szCs w:val="20"/>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uiPriority w:val="99"/>
    <w:unhideWhenUsed/>
    <w:qFormat/>
    <w:rsid w:val="00C22D7C"/>
    <w:rPr>
      <w:vertAlign w:val="superscript"/>
    </w:rPr>
  </w:style>
  <w:style w:type="character" w:styleId="Hipersaitas">
    <w:name w:val="Hyperlink"/>
    <w:basedOn w:val="Numatytasispastraiposriftas"/>
    <w:uiPriority w:val="99"/>
    <w:unhideWhenUsed/>
    <w:rsid w:val="00784E23"/>
    <w:rPr>
      <w:color w:val="0563C1" w:themeColor="hyperlink"/>
      <w:u w:val="single"/>
    </w:rPr>
  </w:style>
  <w:style w:type="table" w:styleId="Lentelstinklelis">
    <w:name w:val="Table Grid"/>
    <w:basedOn w:val="prastojilentel"/>
    <w:uiPriority w:val="59"/>
    <w:rsid w:val="00711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744E3B"/>
    <w:rPr>
      <w:sz w:val="16"/>
      <w:szCs w:val="16"/>
    </w:rPr>
  </w:style>
  <w:style w:type="paragraph" w:styleId="Komentarotekstas">
    <w:name w:val="annotation text"/>
    <w:basedOn w:val="prastasis"/>
    <w:link w:val="KomentarotekstasDiagrama"/>
    <w:semiHidden/>
    <w:unhideWhenUsed/>
    <w:rsid w:val="00744E3B"/>
    <w:rPr>
      <w:sz w:val="20"/>
    </w:rPr>
  </w:style>
  <w:style w:type="character" w:customStyle="1" w:styleId="KomentarotekstasDiagrama">
    <w:name w:val="Komentaro tekstas Diagrama"/>
    <w:basedOn w:val="Numatytasispastraiposriftas"/>
    <w:link w:val="Komentarotekstas"/>
    <w:semiHidden/>
    <w:rsid w:val="00744E3B"/>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744E3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44E3B"/>
    <w:rPr>
      <w:rFonts w:ascii="Segoe UI" w:eastAsia="Times New Roman" w:hAnsi="Segoe UI" w:cs="Segoe UI"/>
      <w:sz w:val="18"/>
      <w:szCs w:val="18"/>
    </w:rPr>
  </w:style>
  <w:style w:type="paragraph" w:styleId="Porat">
    <w:name w:val="footer"/>
    <w:basedOn w:val="prastasis"/>
    <w:link w:val="PoratDiagrama"/>
    <w:uiPriority w:val="99"/>
    <w:unhideWhenUsed/>
    <w:rsid w:val="00676802"/>
    <w:pPr>
      <w:tabs>
        <w:tab w:val="center" w:pos="4680"/>
        <w:tab w:val="right" w:pos="9360"/>
      </w:tabs>
    </w:pPr>
    <w:rPr>
      <w:rFonts w:asciiTheme="minorHAnsi" w:eastAsiaTheme="minorEastAsia" w:hAnsiTheme="minorHAnsi"/>
      <w:sz w:val="22"/>
      <w:szCs w:val="22"/>
      <w:lang w:eastAsia="lt-LT"/>
    </w:rPr>
  </w:style>
  <w:style w:type="character" w:customStyle="1" w:styleId="PoratDiagrama">
    <w:name w:val="Poraštė Diagrama"/>
    <w:basedOn w:val="Numatytasispastraiposriftas"/>
    <w:link w:val="Porat"/>
    <w:uiPriority w:val="99"/>
    <w:rsid w:val="00676802"/>
    <w:rPr>
      <w:rFonts w:eastAsiaTheme="minorEastAsia" w:cs="Times New Roman"/>
      <w:lang w:eastAsia="lt-LT"/>
    </w:rPr>
  </w:style>
  <w:style w:type="paragraph" w:customStyle="1" w:styleId="Default">
    <w:name w:val="Default"/>
    <w:rsid w:val="004609D1"/>
    <w:pPr>
      <w:autoSpaceDE w:val="0"/>
      <w:autoSpaceDN w:val="0"/>
      <w:adjustRightInd w:val="0"/>
      <w:spacing w:after="0" w:line="240" w:lineRule="auto"/>
    </w:pPr>
    <w:rPr>
      <w:rFonts w:ascii="Times New Roman" w:hAnsi="Times New Roman" w:cs="Times New Roman"/>
      <w:color w:val="000000"/>
      <w:sz w:val="24"/>
      <w:szCs w:val="24"/>
    </w:rPr>
  </w:style>
  <w:style w:type="paragraph" w:styleId="prastasiniatinklio">
    <w:name w:val="Normal (Web)"/>
    <w:basedOn w:val="prastasis"/>
    <w:uiPriority w:val="99"/>
    <w:semiHidden/>
    <w:unhideWhenUsed/>
    <w:rsid w:val="00EA1130"/>
    <w:pPr>
      <w:spacing w:before="100" w:beforeAutospacing="1" w:after="100" w:afterAutospacing="1"/>
    </w:pPr>
    <w:rPr>
      <w:szCs w:val="24"/>
      <w:lang w:eastAsia="lt-LT"/>
    </w:rPr>
  </w:style>
  <w:style w:type="table" w:customStyle="1" w:styleId="Lentelstinklelis1">
    <w:name w:val="Lentelės tinklelis1"/>
    <w:basedOn w:val="prastojilentel"/>
    <w:next w:val="Lentelstinklelis"/>
    <w:rsid w:val="00F50BBC"/>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rsid w:val="00F50BBC"/>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rsid w:val="007221BF"/>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rsid w:val="00797826"/>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rsid w:val="00797826"/>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
    <w:name w:val="caption"/>
    <w:basedOn w:val="prastasis"/>
    <w:next w:val="prastasis"/>
    <w:unhideWhenUsed/>
    <w:rsid w:val="00F750EC"/>
    <w:pPr>
      <w:spacing w:after="200"/>
    </w:pPr>
    <w:rPr>
      <w:i/>
      <w:iCs/>
      <w:color w:val="44546A" w:themeColor="text2"/>
      <w:sz w:val="18"/>
      <w:szCs w:val="18"/>
    </w:rPr>
  </w:style>
  <w:style w:type="table" w:customStyle="1" w:styleId="Lentelstinklelis5">
    <w:name w:val="Lentelės tinklelis5"/>
    <w:basedOn w:val="prastojilentel"/>
    <w:next w:val="Lentelstinklelis"/>
    <w:rsid w:val="00A7399C"/>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583610"/>
    <w:rPr>
      <w:b/>
      <w:bCs/>
    </w:rPr>
  </w:style>
  <w:style w:type="character" w:customStyle="1" w:styleId="KomentarotemaDiagrama">
    <w:name w:val="Komentaro tema Diagrama"/>
    <w:basedOn w:val="KomentarotekstasDiagrama"/>
    <w:link w:val="Komentarotema"/>
    <w:uiPriority w:val="99"/>
    <w:semiHidden/>
    <w:rsid w:val="0058361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46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52DBF-1A50-455E-93F3-A3076657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39797</Words>
  <Characters>22685</Characters>
  <Application>Microsoft Office Word</Application>
  <DocSecurity>0</DocSecurity>
  <Lines>189</Lines>
  <Paragraphs>124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Teodoras Tamošiūnas</cp:lastModifiedBy>
  <cp:revision>18</cp:revision>
  <dcterms:created xsi:type="dcterms:W3CDTF">2024-10-23T07:55:00Z</dcterms:created>
  <dcterms:modified xsi:type="dcterms:W3CDTF">2024-10-23T08:16:00Z</dcterms:modified>
</cp:coreProperties>
</file>